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94629" w14:textId="4C1CA7BF" w:rsidR="009319B4" w:rsidRDefault="00B3792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sz w:val="20"/>
          <w:szCs w:val="20"/>
        </w:rPr>
      </w:pPr>
      <w:r>
        <w:rPr>
          <w:noProof/>
          <w:sz w:val="20"/>
          <w:szCs w:val="20"/>
        </w:rPr>
        <mc:AlternateContent>
          <mc:Choice Requires="wps">
            <w:drawing>
              <wp:anchor distT="152400" distB="152400" distL="152400" distR="152400" simplePos="0" relativeHeight="251667456" behindDoc="0" locked="0" layoutInCell="1" allowOverlap="1" wp14:anchorId="4ADF8DA3" wp14:editId="61D81987">
                <wp:simplePos x="0" y="0"/>
                <wp:positionH relativeFrom="margin">
                  <wp:posOffset>-7620</wp:posOffset>
                </wp:positionH>
                <wp:positionV relativeFrom="line">
                  <wp:posOffset>-250825</wp:posOffset>
                </wp:positionV>
                <wp:extent cx="5914390" cy="387350"/>
                <wp:effectExtent l="0" t="0" r="3810" b="6350"/>
                <wp:wrapSquare wrapText="left" distT="152400" distB="152400" distL="152400" distR="152400"/>
                <wp:docPr id="1" name="officeArt object"/>
                <wp:cNvGraphicFramePr/>
                <a:graphic xmlns:a="http://schemas.openxmlformats.org/drawingml/2006/main">
                  <a:graphicData uri="http://schemas.microsoft.com/office/word/2010/wordprocessingShape">
                    <wps:wsp>
                      <wps:cNvSpPr txBox="1"/>
                      <wps:spPr>
                        <a:xfrm>
                          <a:off x="0" y="0"/>
                          <a:ext cx="5914390" cy="387350"/>
                        </a:xfrm>
                        <a:prstGeom prst="rect">
                          <a:avLst/>
                        </a:prstGeom>
                        <a:noFill/>
                        <a:ln w="12700" cap="flat">
                          <a:noFill/>
                          <a:miter lim="400000"/>
                        </a:ln>
                        <a:effectLst/>
                      </wps:spPr>
                      <wps:txbx>
                        <w:txbxContent>
                          <w:p w14:paraId="1C846D40" w14:textId="069EC8AE" w:rsidR="00E16F52" w:rsidRPr="00425087" w:rsidRDefault="00E16F52" w:rsidP="00E16F52">
                            <w:pPr>
                              <w:pStyle w:val="berschrift5"/>
                              <w:pBdr>
                                <w:bottom w:val="single" w:sz="2" w:space="0" w:color="000000"/>
                              </w:pBdr>
                              <w:tabs>
                                <w:tab w:val="clear" w:pos="1701"/>
                                <w:tab w:val="clear" w:pos="5245"/>
                                <w:tab w:val="clear" w:pos="6379"/>
                                <w:tab w:val="clear" w:pos="7230"/>
                                <w:tab w:val="left" w:pos="1840"/>
                                <w:tab w:val="left" w:pos="2127"/>
                                <w:tab w:val="left" w:pos="2836"/>
                                <w:tab w:val="left" w:pos="3545"/>
                                <w:tab w:val="left" w:pos="4254"/>
                                <w:tab w:val="left" w:pos="4963"/>
                                <w:tab w:val="left" w:pos="5672"/>
                                <w:tab w:val="left" w:pos="6381"/>
                                <w:tab w:val="left" w:pos="7090"/>
                                <w:tab w:val="left" w:pos="7799"/>
                                <w:tab w:val="left" w:pos="8508"/>
                                <w:tab w:val="left" w:pos="9217"/>
                              </w:tabs>
                              <w:rPr>
                                <w:b w:val="0"/>
                                <w:sz w:val="32"/>
                                <w:szCs w:val="32"/>
                              </w:rPr>
                            </w:pPr>
                            <w:r w:rsidRPr="00425087">
                              <w:rPr>
                                <w:rFonts w:ascii="Century Gothic" w:hAnsi="Century Gothic"/>
                                <w:sz w:val="32"/>
                                <w:szCs w:val="32"/>
                              </w:rPr>
                              <w:t xml:space="preserve">Claudia Jung – </w:t>
                            </w:r>
                            <w:r w:rsidR="00A3581D">
                              <w:rPr>
                                <w:rFonts w:ascii="Century Gothic" w:hAnsi="Century Gothic"/>
                                <w:sz w:val="32"/>
                                <w:szCs w:val="32"/>
                              </w:rPr>
                              <w:t xml:space="preserve">3fach </w:t>
                            </w:r>
                            <w:proofErr w:type="gramStart"/>
                            <w:r w:rsidR="00A3581D">
                              <w:rPr>
                                <w:rFonts w:ascii="Century Gothic" w:hAnsi="Century Gothic"/>
                                <w:sz w:val="32"/>
                                <w:szCs w:val="32"/>
                              </w:rPr>
                              <w:t>JUNG</w:t>
                            </w:r>
                            <w:r w:rsidRPr="00425087">
                              <w:rPr>
                                <w:rFonts w:ascii="Century Gothic" w:hAnsi="Century Gothic"/>
                                <w:sz w:val="32"/>
                                <w:szCs w:val="32"/>
                              </w:rPr>
                              <w:t xml:space="preserve"> </w:t>
                            </w:r>
                            <w:r w:rsidR="00465F7D" w:rsidRPr="00425087">
                              <w:rPr>
                                <w:rFonts w:ascii="Century Gothic" w:hAnsi="Century Gothic"/>
                                <w:sz w:val="32"/>
                                <w:szCs w:val="32"/>
                              </w:rPr>
                              <w:t xml:space="preserve"> </w:t>
                            </w:r>
                            <w:r w:rsidRPr="00425087">
                              <w:rPr>
                                <w:rFonts w:ascii="Century Gothic" w:hAnsi="Century Gothic"/>
                                <w:sz w:val="32"/>
                                <w:szCs w:val="32"/>
                              </w:rPr>
                              <w:t>|</w:t>
                            </w:r>
                            <w:proofErr w:type="gramEnd"/>
                            <w:r w:rsidRPr="00425087">
                              <w:rPr>
                                <w:rFonts w:ascii="Century Gothic" w:hAnsi="Century Gothic"/>
                                <w:sz w:val="32"/>
                                <w:szCs w:val="32"/>
                              </w:rPr>
                              <w:t xml:space="preserve"> </w:t>
                            </w:r>
                            <w:r w:rsidR="00465F7D" w:rsidRPr="00425087">
                              <w:rPr>
                                <w:rFonts w:ascii="Century Gothic" w:hAnsi="Century Gothic"/>
                                <w:sz w:val="32"/>
                                <w:szCs w:val="32"/>
                              </w:rPr>
                              <w:t xml:space="preserve"> </w:t>
                            </w:r>
                            <w:r w:rsidR="00A3581D">
                              <w:rPr>
                                <w:rFonts w:ascii="Century Gothic" w:hAnsi="Century Gothic"/>
                                <w:b w:val="0"/>
                                <w:sz w:val="32"/>
                                <w:szCs w:val="32"/>
                              </w:rPr>
                              <w:t>Album</w:t>
                            </w:r>
                            <w:r w:rsidRPr="00425087">
                              <w:rPr>
                                <w:rFonts w:ascii="Century Gothic" w:hAnsi="Century Gothic"/>
                                <w:b w:val="0"/>
                                <w:sz w:val="32"/>
                                <w:szCs w:val="32"/>
                              </w:rPr>
                              <w:t xml:space="preserve">-VÖ am </w:t>
                            </w:r>
                            <w:r w:rsidR="00A3581D">
                              <w:rPr>
                                <w:rFonts w:ascii="Century Gothic" w:hAnsi="Century Gothic"/>
                                <w:b w:val="0"/>
                                <w:sz w:val="32"/>
                                <w:szCs w:val="32"/>
                              </w:rPr>
                              <w:t>12</w:t>
                            </w:r>
                            <w:r w:rsidRPr="00425087">
                              <w:rPr>
                                <w:rFonts w:ascii="Century Gothic" w:hAnsi="Century Gothic"/>
                                <w:b w:val="0"/>
                                <w:sz w:val="32"/>
                                <w:szCs w:val="32"/>
                              </w:rPr>
                              <w:t>.</w:t>
                            </w:r>
                            <w:r w:rsidR="00425087" w:rsidRPr="00425087">
                              <w:rPr>
                                <w:rFonts w:ascii="Century Gothic" w:hAnsi="Century Gothic"/>
                                <w:b w:val="0"/>
                                <w:sz w:val="32"/>
                                <w:szCs w:val="32"/>
                              </w:rPr>
                              <w:t>04</w:t>
                            </w:r>
                            <w:r w:rsidRPr="00425087">
                              <w:rPr>
                                <w:rFonts w:ascii="Century Gothic" w:hAnsi="Century Gothic"/>
                                <w:b w:val="0"/>
                                <w:sz w:val="32"/>
                                <w:szCs w:val="32"/>
                              </w:rPr>
                              <w:t>.202</w:t>
                            </w:r>
                            <w:r w:rsidR="00A3581D">
                              <w:rPr>
                                <w:rFonts w:ascii="Century Gothic" w:hAnsi="Century Gothic"/>
                                <w:b w:val="0"/>
                                <w:sz w:val="32"/>
                                <w:szCs w:val="32"/>
                              </w:rPr>
                              <w:t>4</w:t>
                            </w: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shapetype w14:anchorId="4ADF8DA3" id="_x0000_t202" coordsize="21600,21600" o:spt="202" path="m,l,21600r21600,l21600,xe">
                <v:stroke joinstyle="miter"/>
                <v:path gradientshapeok="t" o:connecttype="rect"/>
              </v:shapetype>
              <v:shape id="officeArt object" o:spid="_x0000_s1026" type="#_x0000_t202" style="position:absolute;left:0;text-align:left;margin-left:-.6pt;margin-top:-19.75pt;width:465.7pt;height:30.5pt;z-index:251667456;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" filled="f" stroked="f" strokeweight="1pt">
                <v:stroke miterlimit="4"/>
                <v:textbox inset="0,0,0,0">
                  <w:txbxContent>
                    <w:p w14:paraId="1C846D40" w14:textId="069EC8AE" w:rsidR="00E16F52" w:rsidRPr="00425087" w:rsidRDefault="00E16F52" w:rsidP="00E16F52">
                      <w:pPr>
                        <w:pStyle w:val="berschrift5"/>
                        <w:pBdr>
                          <w:bottom w:val="single" w:sz="2" w:space="0" w:color="000000"/>
                        </w:pBdr>
                        <w:tabs>
                          <w:tab w:val="clear" w:pos="1701"/>
                          <w:tab w:val="clear" w:pos="5245"/>
                          <w:tab w:val="clear" w:pos="6379"/>
                          <w:tab w:val="clear" w:pos="7230"/>
                          <w:tab w:val="left" w:pos="1840"/>
                          <w:tab w:val="left" w:pos="2127"/>
                          <w:tab w:val="left" w:pos="2836"/>
                          <w:tab w:val="left" w:pos="3545"/>
                          <w:tab w:val="left" w:pos="4254"/>
                          <w:tab w:val="left" w:pos="4963"/>
                          <w:tab w:val="left" w:pos="5672"/>
                          <w:tab w:val="left" w:pos="6381"/>
                          <w:tab w:val="left" w:pos="7090"/>
                          <w:tab w:val="left" w:pos="7799"/>
                          <w:tab w:val="left" w:pos="8508"/>
                          <w:tab w:val="left" w:pos="9217"/>
                        </w:tabs>
                        <w:rPr>
                          <w:b w:val="0"/>
                          <w:sz w:val="32"/>
                          <w:szCs w:val="32"/>
                        </w:rPr>
                      </w:pPr>
                      <w:r w:rsidRPr="00425087">
                        <w:rPr>
                          <w:rFonts w:ascii="Century Gothic" w:hAnsi="Century Gothic"/>
                          <w:sz w:val="32"/>
                          <w:szCs w:val="32"/>
                        </w:rPr>
                        <w:t xml:space="preserve">Claudia Jung – </w:t>
                      </w:r>
                      <w:r w:rsidR="00A3581D">
                        <w:rPr>
                          <w:rFonts w:ascii="Century Gothic" w:hAnsi="Century Gothic"/>
                          <w:sz w:val="32"/>
                          <w:szCs w:val="32"/>
                        </w:rPr>
                        <w:t xml:space="preserve">3fach </w:t>
                      </w:r>
                      <w:proofErr w:type="gramStart"/>
                      <w:r w:rsidR="00A3581D">
                        <w:rPr>
                          <w:rFonts w:ascii="Century Gothic" w:hAnsi="Century Gothic"/>
                          <w:sz w:val="32"/>
                          <w:szCs w:val="32"/>
                        </w:rPr>
                        <w:t>JUNG</w:t>
                      </w:r>
                      <w:r w:rsidRPr="00425087">
                        <w:rPr>
                          <w:rFonts w:ascii="Century Gothic" w:hAnsi="Century Gothic"/>
                          <w:sz w:val="32"/>
                          <w:szCs w:val="32"/>
                        </w:rPr>
                        <w:t xml:space="preserve"> </w:t>
                      </w:r>
                      <w:r w:rsidR="00465F7D" w:rsidRPr="00425087">
                        <w:rPr>
                          <w:rFonts w:ascii="Century Gothic" w:hAnsi="Century Gothic"/>
                          <w:sz w:val="32"/>
                          <w:szCs w:val="32"/>
                        </w:rPr>
                        <w:t xml:space="preserve"> </w:t>
                      </w:r>
                      <w:r w:rsidRPr="00425087">
                        <w:rPr>
                          <w:rFonts w:ascii="Century Gothic" w:hAnsi="Century Gothic"/>
                          <w:sz w:val="32"/>
                          <w:szCs w:val="32"/>
                        </w:rPr>
                        <w:t>|</w:t>
                      </w:r>
                      <w:proofErr w:type="gramEnd"/>
                      <w:r w:rsidRPr="00425087">
                        <w:rPr>
                          <w:rFonts w:ascii="Century Gothic" w:hAnsi="Century Gothic"/>
                          <w:sz w:val="32"/>
                          <w:szCs w:val="32"/>
                        </w:rPr>
                        <w:t xml:space="preserve"> </w:t>
                      </w:r>
                      <w:r w:rsidR="00465F7D" w:rsidRPr="00425087">
                        <w:rPr>
                          <w:rFonts w:ascii="Century Gothic" w:hAnsi="Century Gothic"/>
                          <w:sz w:val="32"/>
                          <w:szCs w:val="32"/>
                        </w:rPr>
                        <w:t xml:space="preserve"> </w:t>
                      </w:r>
                      <w:r w:rsidR="00A3581D">
                        <w:rPr>
                          <w:rFonts w:ascii="Century Gothic" w:hAnsi="Century Gothic"/>
                          <w:b w:val="0"/>
                          <w:sz w:val="32"/>
                          <w:szCs w:val="32"/>
                        </w:rPr>
                        <w:t>Album</w:t>
                      </w:r>
                      <w:r w:rsidRPr="00425087">
                        <w:rPr>
                          <w:rFonts w:ascii="Century Gothic" w:hAnsi="Century Gothic"/>
                          <w:b w:val="0"/>
                          <w:sz w:val="32"/>
                          <w:szCs w:val="32"/>
                        </w:rPr>
                        <w:t xml:space="preserve">-VÖ am </w:t>
                      </w:r>
                      <w:r w:rsidR="00A3581D">
                        <w:rPr>
                          <w:rFonts w:ascii="Century Gothic" w:hAnsi="Century Gothic"/>
                          <w:b w:val="0"/>
                          <w:sz w:val="32"/>
                          <w:szCs w:val="32"/>
                        </w:rPr>
                        <w:t>12</w:t>
                      </w:r>
                      <w:r w:rsidRPr="00425087">
                        <w:rPr>
                          <w:rFonts w:ascii="Century Gothic" w:hAnsi="Century Gothic"/>
                          <w:b w:val="0"/>
                          <w:sz w:val="32"/>
                          <w:szCs w:val="32"/>
                        </w:rPr>
                        <w:t>.</w:t>
                      </w:r>
                      <w:r w:rsidR="00425087" w:rsidRPr="00425087">
                        <w:rPr>
                          <w:rFonts w:ascii="Century Gothic" w:hAnsi="Century Gothic"/>
                          <w:b w:val="0"/>
                          <w:sz w:val="32"/>
                          <w:szCs w:val="32"/>
                        </w:rPr>
                        <w:t>04</w:t>
                      </w:r>
                      <w:r w:rsidRPr="00425087">
                        <w:rPr>
                          <w:rFonts w:ascii="Century Gothic" w:hAnsi="Century Gothic"/>
                          <w:b w:val="0"/>
                          <w:sz w:val="32"/>
                          <w:szCs w:val="32"/>
                        </w:rPr>
                        <w:t>.202</w:t>
                      </w:r>
                      <w:r w:rsidR="00A3581D">
                        <w:rPr>
                          <w:rFonts w:ascii="Century Gothic" w:hAnsi="Century Gothic"/>
                          <w:b w:val="0"/>
                          <w:sz w:val="32"/>
                          <w:szCs w:val="32"/>
                        </w:rPr>
                        <w:t>4</w:t>
                      </w:r>
                    </w:p>
                  </w:txbxContent>
                </v:textbox>
                <w10:wrap type="square" side="left" anchorx="margin" anchory="line"/>
              </v:shape>
            </w:pict>
          </mc:Fallback>
        </mc:AlternateContent>
      </w:r>
      <w:r>
        <w:rPr>
          <w:noProof/>
        </w:rPr>
        <mc:AlternateContent>
          <mc:Choice Requires="wps">
            <w:drawing>
              <wp:anchor distT="152400" distB="152400" distL="152400" distR="152400" simplePos="0" relativeHeight="251659264" behindDoc="0" locked="0" layoutInCell="1" allowOverlap="1" wp14:anchorId="187563E5" wp14:editId="55D59059">
                <wp:simplePos x="0" y="0"/>
                <wp:positionH relativeFrom="page">
                  <wp:posOffset>800100</wp:posOffset>
                </wp:positionH>
                <wp:positionV relativeFrom="page">
                  <wp:posOffset>2248354</wp:posOffset>
                </wp:positionV>
                <wp:extent cx="6057900" cy="7308850"/>
                <wp:effectExtent l="0" t="0" r="0" b="0"/>
                <wp:wrapSquare wrapText="right" distT="152400" distB="152400" distL="152400" distR="152400"/>
                <wp:docPr id="1073741828" name="officeArt object"/>
                <wp:cNvGraphicFramePr/>
                <a:graphic xmlns:a="http://schemas.openxmlformats.org/drawingml/2006/main">
                  <a:graphicData uri="http://schemas.microsoft.com/office/word/2010/wordprocessingShape">
                    <wps:wsp>
                      <wps:cNvSpPr txBox="1"/>
                      <wps:spPr>
                        <a:xfrm>
                          <a:off x="0" y="0"/>
                          <a:ext cx="6057900" cy="7308850"/>
                        </a:xfrm>
                        <a:prstGeom prst="rect">
                          <a:avLst/>
                        </a:prstGeom>
                        <a:noFill/>
                        <a:ln w="12700" cap="flat">
                          <a:noFill/>
                          <a:miter lim="400000"/>
                        </a:ln>
                        <a:effectLst/>
                      </wps:spPr>
                      <wps:txbx>
                        <w:txbxContent>
                          <w:p w14:paraId="1856AFA4" w14:textId="187E05E9" w:rsidR="00A3581D" w:rsidRPr="00A3581D" w:rsidRDefault="00A3581D" w:rsidP="00A3581D">
                            <w:pPr>
                              <w:pStyle w:val="FreieForm"/>
                              <w:rPr>
                                <w:sz w:val="18"/>
                                <w:szCs w:val="18"/>
                              </w:rPr>
                            </w:pPr>
                            <w:bookmarkStart w:id="0" w:name="_Hlk162205080"/>
                            <w:bookmarkStart w:id="1" w:name="_Hlk162205222"/>
                            <w:r w:rsidRPr="00A3581D">
                              <w:rPr>
                                <w:sz w:val="18"/>
                                <w:szCs w:val="18"/>
                              </w:rPr>
                              <w:t xml:space="preserve">„Wie viele Stunden hat die Nacht?“ </w:t>
                            </w:r>
                            <w:r w:rsidR="0040197F" w:rsidRPr="00A3581D">
                              <w:rPr>
                                <w:sz w:val="18"/>
                                <w:szCs w:val="18"/>
                              </w:rPr>
                              <w:t xml:space="preserve">Diese Frage wird </w:t>
                            </w:r>
                            <w:r w:rsidR="00EB51F4">
                              <w:rPr>
                                <w:sz w:val="18"/>
                                <w:szCs w:val="18"/>
                              </w:rPr>
                              <w:t xml:space="preserve">wohl </w:t>
                            </w:r>
                            <w:r w:rsidR="0040197F" w:rsidRPr="00A3581D">
                              <w:rPr>
                                <w:sz w:val="18"/>
                                <w:szCs w:val="18"/>
                              </w:rPr>
                              <w:t xml:space="preserve">auch </w:t>
                            </w:r>
                            <w:r w:rsidR="0040197F">
                              <w:rPr>
                                <w:sz w:val="18"/>
                                <w:szCs w:val="18"/>
                              </w:rPr>
                              <w:t>jetzt nach 30 Jahren unbeantwortet bleiben</w:t>
                            </w:r>
                            <w:r w:rsidR="00897E37">
                              <w:rPr>
                                <w:sz w:val="18"/>
                                <w:szCs w:val="18"/>
                              </w:rPr>
                              <w:t xml:space="preserve">. </w:t>
                            </w:r>
                            <w:r w:rsidRPr="00A3581D">
                              <w:rPr>
                                <w:sz w:val="18"/>
                                <w:szCs w:val="18"/>
                              </w:rPr>
                              <w:t xml:space="preserve">Wobei </w:t>
                            </w:r>
                            <w:r w:rsidRPr="00A3581D">
                              <w:rPr>
                                <w:b/>
                                <w:bCs/>
                                <w:sz w:val="18"/>
                                <w:szCs w:val="18"/>
                              </w:rPr>
                              <w:t>JE T'AIME MON AMOUR</w:t>
                            </w:r>
                            <w:r w:rsidRPr="00A3581D">
                              <w:rPr>
                                <w:sz w:val="18"/>
                                <w:szCs w:val="18"/>
                              </w:rPr>
                              <w:t xml:space="preserve"> (ganz pur und aufregend französisch </w:t>
                            </w:r>
                            <w:r w:rsidR="00897E37">
                              <w:rPr>
                                <w:sz w:val="18"/>
                                <w:szCs w:val="18"/>
                              </w:rPr>
                              <w:t>an die schicksalhafte Begegnung in</w:t>
                            </w:r>
                            <w:r w:rsidRPr="00A3581D">
                              <w:rPr>
                                <w:sz w:val="18"/>
                                <w:szCs w:val="18"/>
                              </w:rPr>
                              <w:t xml:space="preserve"> </w:t>
                            </w:r>
                            <w:r w:rsidRPr="00A3581D">
                              <w:rPr>
                                <w:b/>
                                <w:bCs/>
                                <w:sz w:val="18"/>
                                <w:szCs w:val="18"/>
                              </w:rPr>
                              <w:t>PARIS 1994</w:t>
                            </w:r>
                            <w:r w:rsidRPr="00A3581D">
                              <w:rPr>
                                <w:sz w:val="18"/>
                                <w:szCs w:val="18"/>
                              </w:rPr>
                              <w:t xml:space="preserve"> erinnernd) natürlich einen Ehrenplatz auf diesem 3fach-Album hat, das Claudia Jung uns zu ihrem 60sten Geburtstag ans Herz und ans Ohr legt.</w:t>
                            </w:r>
                          </w:p>
                          <w:p w14:paraId="509CD40F" w14:textId="77777777" w:rsidR="00A3581D" w:rsidRPr="00A3581D" w:rsidRDefault="00A3581D" w:rsidP="00A3581D">
                            <w:pPr>
                              <w:pStyle w:val="FreieForm"/>
                              <w:rPr>
                                <w:sz w:val="18"/>
                                <w:szCs w:val="18"/>
                              </w:rPr>
                            </w:pPr>
                            <w:r w:rsidRPr="00A3581D">
                              <w:rPr>
                                <w:sz w:val="18"/>
                                <w:szCs w:val="18"/>
                              </w:rPr>
                              <w:t xml:space="preserve">Ganz recht: 60! Dazu steht sie, während andere schon mit dreißig anfangen, ihr Geburtsdatum zu frisieren. Nicht so Claudia Jung. Sie feiert es. Und warum? Weil sie es kann! </w:t>
                            </w:r>
                          </w:p>
                          <w:p w14:paraId="2B80271B" w14:textId="0B6C55D6" w:rsidR="00A3581D" w:rsidRPr="00A3581D" w:rsidRDefault="00A3581D" w:rsidP="00A3581D">
                            <w:pPr>
                              <w:pStyle w:val="FreieForm"/>
                              <w:rPr>
                                <w:sz w:val="18"/>
                                <w:szCs w:val="18"/>
                              </w:rPr>
                            </w:pPr>
                            <w:r w:rsidRPr="00A3581D">
                              <w:rPr>
                                <w:sz w:val="18"/>
                                <w:szCs w:val="18"/>
                              </w:rPr>
                              <w:t>Ein Künstlerinnenleben in Musik</w:t>
                            </w:r>
                            <w:r w:rsidR="00EB51F4">
                              <w:rPr>
                                <w:sz w:val="18"/>
                                <w:szCs w:val="18"/>
                              </w:rPr>
                              <w:t>.</w:t>
                            </w:r>
                            <w:r w:rsidRPr="00A3581D">
                              <w:rPr>
                                <w:sz w:val="18"/>
                                <w:szCs w:val="18"/>
                              </w:rPr>
                              <w:t xml:space="preserve"> Powerfrau mit Ecken und Kanten, einfühlsame Freundin, starke Gefährtin, bekennende Oma, charismatische Bühnenpersönlichkeit. Wir erinnern uns: </w:t>
                            </w:r>
                            <w:proofErr w:type="gramStart"/>
                            <w:r w:rsidRPr="00A3581D">
                              <w:rPr>
                                <w:sz w:val="18"/>
                                <w:szCs w:val="18"/>
                              </w:rPr>
                              <w:t>„</w:t>
                            </w:r>
                            <w:proofErr w:type="gramEnd"/>
                            <w:r w:rsidRPr="00A3581D">
                              <w:rPr>
                                <w:sz w:val="18"/>
                                <w:szCs w:val="18"/>
                              </w:rPr>
                              <w:t xml:space="preserve">Weil ich </w:t>
                            </w:r>
                            <w:r w:rsidRPr="00A3581D">
                              <w:rPr>
                                <w:b/>
                                <w:bCs/>
                                <w:sz w:val="18"/>
                                <w:szCs w:val="18"/>
                              </w:rPr>
                              <w:t>TAUSEND FRAUEN</w:t>
                            </w:r>
                            <w:r w:rsidRPr="00A3581D">
                              <w:rPr>
                                <w:sz w:val="18"/>
                                <w:szCs w:val="18"/>
                              </w:rPr>
                              <w:t xml:space="preserve"> bin". Wirklich nur </w:t>
                            </w:r>
                            <w:r w:rsidR="00897E37">
                              <w:rPr>
                                <w:sz w:val="18"/>
                                <w:szCs w:val="18"/>
                              </w:rPr>
                              <w:t>T</w:t>
                            </w:r>
                            <w:r w:rsidRPr="00A3581D">
                              <w:rPr>
                                <w:sz w:val="18"/>
                                <w:szCs w:val="18"/>
                              </w:rPr>
                              <w:t>ausend?</w:t>
                            </w:r>
                          </w:p>
                          <w:p w14:paraId="4D495DA7" w14:textId="78836942" w:rsidR="00A3581D" w:rsidRPr="00A3581D" w:rsidRDefault="00A3581D" w:rsidP="00A3581D">
                            <w:pPr>
                              <w:pStyle w:val="FreieForm"/>
                              <w:rPr>
                                <w:sz w:val="18"/>
                                <w:szCs w:val="18"/>
                              </w:rPr>
                            </w:pPr>
                            <w:r w:rsidRPr="00A3581D">
                              <w:rPr>
                                <w:sz w:val="18"/>
                                <w:szCs w:val="18"/>
                              </w:rPr>
                              <w:t>„</w:t>
                            </w:r>
                            <w:r w:rsidRPr="00A3581D">
                              <w:rPr>
                                <w:b/>
                                <w:bCs/>
                                <w:sz w:val="18"/>
                                <w:szCs w:val="18"/>
                              </w:rPr>
                              <w:t>3fach JUNG</w:t>
                            </w:r>
                            <w:r w:rsidRPr="00A3581D">
                              <w:rPr>
                                <w:sz w:val="18"/>
                                <w:szCs w:val="18"/>
                              </w:rPr>
                              <w:t xml:space="preserve">“ – 3 CDs, 45 musikalische Leckerbissen aus </w:t>
                            </w:r>
                            <w:r w:rsidR="00897E37">
                              <w:rPr>
                                <w:sz w:val="18"/>
                                <w:szCs w:val="18"/>
                              </w:rPr>
                              <w:t xml:space="preserve">weit </w:t>
                            </w:r>
                            <w:r w:rsidRPr="00A3581D">
                              <w:rPr>
                                <w:sz w:val="18"/>
                                <w:szCs w:val="18"/>
                              </w:rPr>
                              <w:t>mehr als 300</w:t>
                            </w:r>
                            <w:r w:rsidR="00EB51F4">
                              <w:rPr>
                                <w:sz w:val="18"/>
                                <w:szCs w:val="18"/>
                              </w:rPr>
                              <w:t xml:space="preserve"> –</w:t>
                            </w:r>
                            <w:r w:rsidRPr="00A3581D">
                              <w:rPr>
                                <w:sz w:val="18"/>
                                <w:szCs w:val="18"/>
                              </w:rPr>
                              <w:t xml:space="preserve"> </w:t>
                            </w:r>
                            <w:r w:rsidR="00EB51F4">
                              <w:rPr>
                                <w:sz w:val="18"/>
                                <w:szCs w:val="18"/>
                              </w:rPr>
                              <w:t>g</w:t>
                            </w:r>
                            <w:r w:rsidRPr="00A3581D">
                              <w:rPr>
                                <w:sz w:val="18"/>
                                <w:szCs w:val="18"/>
                              </w:rPr>
                              <w:t xml:space="preserve">anz frühe, ganz neue und das Schönste aus den Jahren dazwischen. </w:t>
                            </w:r>
                          </w:p>
                          <w:p w14:paraId="2595BFAD" w14:textId="77777777" w:rsidR="00EB51F4" w:rsidRDefault="00A3581D" w:rsidP="00A3581D">
                            <w:pPr>
                              <w:pStyle w:val="FreieForm"/>
                              <w:rPr>
                                <w:sz w:val="18"/>
                                <w:szCs w:val="18"/>
                              </w:rPr>
                            </w:pPr>
                            <w:r w:rsidRPr="00A3581D">
                              <w:rPr>
                                <w:sz w:val="18"/>
                                <w:szCs w:val="18"/>
                              </w:rPr>
                              <w:t xml:space="preserve">Ein Liebesmärchen der 90er: </w:t>
                            </w:r>
                            <w:r w:rsidRPr="00A3581D">
                              <w:rPr>
                                <w:b/>
                                <w:bCs/>
                                <w:sz w:val="18"/>
                                <w:szCs w:val="18"/>
                              </w:rPr>
                              <w:t xml:space="preserve">AMORE </w:t>
                            </w:r>
                            <w:proofErr w:type="spellStart"/>
                            <w:r w:rsidRPr="00A3581D">
                              <w:rPr>
                                <w:b/>
                                <w:bCs/>
                                <w:sz w:val="18"/>
                                <w:szCs w:val="18"/>
                              </w:rPr>
                              <w:t>AMORE</w:t>
                            </w:r>
                            <w:proofErr w:type="spellEnd"/>
                            <w:r w:rsidRPr="00A3581D">
                              <w:rPr>
                                <w:sz w:val="18"/>
                                <w:szCs w:val="18"/>
                              </w:rPr>
                              <w:t>. Die Straßen der Einsamkeit in dem „Tal, das die Sonne nie fand“ – und der romantische Held, der für die glückliche Reise „in ein schöneres Land“ herbeieilt: Und alles ist gut.</w:t>
                            </w:r>
                          </w:p>
                          <w:p w14:paraId="2E3258B5" w14:textId="1368341D" w:rsidR="00A3581D" w:rsidRPr="00A3581D" w:rsidRDefault="00A3581D" w:rsidP="00A3581D">
                            <w:pPr>
                              <w:pStyle w:val="FreieForm"/>
                              <w:rPr>
                                <w:sz w:val="18"/>
                                <w:szCs w:val="18"/>
                              </w:rPr>
                            </w:pPr>
                            <w:r w:rsidRPr="00A3581D">
                              <w:rPr>
                                <w:sz w:val="18"/>
                                <w:szCs w:val="18"/>
                              </w:rPr>
                              <w:t xml:space="preserve">Eine lebenserfahrene Claudia Jung von heute geht das Thema Herzensrettung gelassener an: „Du musst </w:t>
                            </w:r>
                            <w:r w:rsidR="00897E37">
                              <w:rPr>
                                <w:sz w:val="18"/>
                                <w:szCs w:val="18"/>
                              </w:rPr>
                              <w:t>D</w:t>
                            </w:r>
                            <w:r w:rsidRPr="00A3581D">
                              <w:rPr>
                                <w:sz w:val="18"/>
                                <w:szCs w:val="18"/>
                              </w:rPr>
                              <w:t xml:space="preserve">ein Herz </w:t>
                            </w:r>
                            <w:proofErr w:type="spellStart"/>
                            <w:r w:rsidRPr="00A3581D">
                              <w:rPr>
                                <w:sz w:val="18"/>
                                <w:szCs w:val="18"/>
                              </w:rPr>
                              <w:t>verlier‘n</w:t>
                            </w:r>
                            <w:proofErr w:type="spellEnd"/>
                            <w:r w:rsidRPr="00A3581D">
                              <w:rPr>
                                <w:sz w:val="18"/>
                                <w:szCs w:val="18"/>
                              </w:rPr>
                              <w:t xml:space="preserve">, nur dann kann's jemand finden … und eine neue Liebe, die gibt's als </w:t>
                            </w:r>
                            <w:r w:rsidRPr="00A3581D">
                              <w:rPr>
                                <w:b/>
                                <w:bCs/>
                                <w:sz w:val="18"/>
                                <w:szCs w:val="18"/>
                              </w:rPr>
                              <w:t>FINDERLOHN</w:t>
                            </w:r>
                            <w:r w:rsidRPr="00A3581D">
                              <w:rPr>
                                <w:sz w:val="18"/>
                                <w:szCs w:val="18"/>
                              </w:rPr>
                              <w:t>“.</w:t>
                            </w:r>
                            <w:r w:rsidR="00EB51F4">
                              <w:rPr>
                                <w:sz w:val="18"/>
                                <w:szCs w:val="18"/>
                              </w:rPr>
                              <w:t xml:space="preserve"> I</w:t>
                            </w:r>
                            <w:r w:rsidRPr="00A3581D">
                              <w:rPr>
                                <w:sz w:val="18"/>
                                <w:szCs w:val="18"/>
                              </w:rPr>
                              <w:t xml:space="preserve">hrer kleinen Enkelin gibt sie ein Versprechen mit auf den Lebensweg: </w:t>
                            </w:r>
                            <w:r w:rsidRPr="00A3581D">
                              <w:rPr>
                                <w:b/>
                                <w:bCs/>
                                <w:sz w:val="18"/>
                                <w:szCs w:val="18"/>
                              </w:rPr>
                              <w:t>DENN ICH BIN FÜR DICH DA</w:t>
                            </w:r>
                            <w:r w:rsidRPr="00A3581D">
                              <w:rPr>
                                <w:sz w:val="18"/>
                                <w:szCs w:val="18"/>
                              </w:rPr>
                              <w:t xml:space="preserve">. Beide Titel gehören zu den Songs, die </w:t>
                            </w:r>
                            <w:r w:rsidR="00897E37">
                              <w:rPr>
                                <w:sz w:val="18"/>
                                <w:szCs w:val="18"/>
                              </w:rPr>
                              <w:t xml:space="preserve">neu </w:t>
                            </w:r>
                            <w:r w:rsidRPr="00A3581D">
                              <w:rPr>
                                <w:sz w:val="18"/>
                                <w:szCs w:val="18"/>
                              </w:rPr>
                              <w:t>für dieses Album geschrieben wurden.</w:t>
                            </w:r>
                          </w:p>
                          <w:p w14:paraId="542A8909" w14:textId="46C17138" w:rsidR="00A3581D" w:rsidRPr="00A3581D" w:rsidRDefault="00A3581D" w:rsidP="00A3581D">
                            <w:pPr>
                              <w:pStyle w:val="FreieForm"/>
                              <w:rPr>
                                <w:sz w:val="18"/>
                                <w:szCs w:val="18"/>
                              </w:rPr>
                            </w:pPr>
                            <w:r w:rsidRPr="00A3581D">
                              <w:rPr>
                                <w:sz w:val="18"/>
                                <w:szCs w:val="18"/>
                              </w:rPr>
                              <w:t xml:space="preserve">Natürlich ist auch die Romantik immer noch da. </w:t>
                            </w:r>
                            <w:r w:rsidRPr="00A3581D">
                              <w:rPr>
                                <w:b/>
                                <w:bCs/>
                                <w:sz w:val="18"/>
                                <w:szCs w:val="18"/>
                              </w:rPr>
                              <w:t>ICH TRÄUM NOCH HEUT VON DIR</w:t>
                            </w:r>
                            <w:r w:rsidRPr="00A3581D">
                              <w:rPr>
                                <w:sz w:val="18"/>
                                <w:szCs w:val="18"/>
                              </w:rPr>
                              <w:t xml:space="preserve"> entpuppt sich als Liebeserklärung an einen, der nicht in ferner Vergangenheit zu verorten ist, sondern der das gemeinsame Leben teilt – der </w:t>
                            </w:r>
                            <w:r w:rsidRPr="00A3581D">
                              <w:rPr>
                                <w:b/>
                                <w:bCs/>
                                <w:sz w:val="18"/>
                                <w:szCs w:val="18"/>
                              </w:rPr>
                              <w:t>GÖTTERGATTE</w:t>
                            </w:r>
                            <w:r w:rsidRPr="00A3581D">
                              <w:rPr>
                                <w:sz w:val="18"/>
                                <w:szCs w:val="18"/>
                              </w:rPr>
                              <w:t>, der auch mal das Nervenkostüm auf eine Zerreißprobe stellt. Sei's drum. Die perfekte Beziehung ist ein</w:t>
                            </w:r>
                            <w:r w:rsidR="00897E37">
                              <w:rPr>
                                <w:sz w:val="18"/>
                                <w:szCs w:val="18"/>
                              </w:rPr>
                              <w:t xml:space="preserve"> Ponyhof</w:t>
                            </w:r>
                            <w:r w:rsidRPr="00A3581D">
                              <w:rPr>
                                <w:sz w:val="18"/>
                                <w:szCs w:val="18"/>
                              </w:rPr>
                              <w:t xml:space="preserve">, und das Leben ist keiner: </w:t>
                            </w:r>
                            <w:r w:rsidRPr="00A3581D">
                              <w:rPr>
                                <w:b/>
                                <w:bCs/>
                                <w:sz w:val="18"/>
                                <w:szCs w:val="18"/>
                              </w:rPr>
                              <w:t>BLEIB WIE DU BIST</w:t>
                            </w:r>
                            <w:r w:rsidRPr="00A3581D">
                              <w:rPr>
                                <w:sz w:val="18"/>
                                <w:szCs w:val="18"/>
                              </w:rPr>
                              <w:t>.</w:t>
                            </w:r>
                            <w:bookmarkStart w:id="2" w:name="_Hlk162205065"/>
                          </w:p>
                          <w:p w14:paraId="29331812" w14:textId="7ED7EE84" w:rsidR="00A3581D" w:rsidRPr="00A3581D" w:rsidRDefault="00A3581D" w:rsidP="00A3581D">
                            <w:pPr>
                              <w:pStyle w:val="FreieForm"/>
                              <w:rPr>
                                <w:sz w:val="18"/>
                                <w:szCs w:val="18"/>
                              </w:rPr>
                            </w:pPr>
                            <w:r w:rsidRPr="00A3581D">
                              <w:rPr>
                                <w:sz w:val="18"/>
                                <w:szCs w:val="18"/>
                              </w:rPr>
                              <w:t xml:space="preserve">Längst ist Claudia Jung mit ihren Songs auf Augenhöhe zwischen Mann und Frau angekommen. Zur Schlagerromantik der 90er steht sie dabei ebenso wie zu ihrem eigenen Kopf. Was der allzu selbstsichere Herr der Schöpfung erst mal selbst herausfinden darf: </w:t>
                            </w:r>
                            <w:r w:rsidRPr="00A3581D">
                              <w:rPr>
                                <w:b/>
                                <w:bCs/>
                                <w:sz w:val="18"/>
                                <w:szCs w:val="18"/>
                              </w:rPr>
                              <w:t>UND HEUT BIST DU WIEDER FREI</w:t>
                            </w:r>
                            <w:r w:rsidRPr="00A3581D">
                              <w:rPr>
                                <w:sz w:val="18"/>
                                <w:szCs w:val="18"/>
                              </w:rPr>
                              <w:t xml:space="preserve">. Doch welche Dame wartet so lange? Claudia jedenfalls nicht. Sie schreitet zur Tat. Auch mal ergebnisoffen: </w:t>
                            </w:r>
                            <w:r w:rsidRPr="00A3581D">
                              <w:rPr>
                                <w:b/>
                                <w:bCs/>
                                <w:sz w:val="18"/>
                                <w:szCs w:val="18"/>
                              </w:rPr>
                              <w:t>FRAG MICH ERST MORGEN FRÜH</w:t>
                            </w:r>
                            <w:r w:rsidRPr="00A3581D">
                              <w:rPr>
                                <w:sz w:val="18"/>
                                <w:szCs w:val="18"/>
                              </w:rPr>
                              <w:t>.</w:t>
                            </w:r>
                          </w:p>
                          <w:bookmarkEnd w:id="2"/>
                          <w:p w14:paraId="0D0D5B4A" w14:textId="5DED03AF" w:rsidR="00A3581D" w:rsidRPr="00A3581D" w:rsidRDefault="00A3581D" w:rsidP="00A3581D">
                            <w:pPr>
                              <w:pStyle w:val="FreieForm"/>
                              <w:rPr>
                                <w:sz w:val="18"/>
                                <w:szCs w:val="18"/>
                              </w:rPr>
                            </w:pPr>
                            <w:r w:rsidRPr="00A3581D">
                              <w:rPr>
                                <w:sz w:val="18"/>
                                <w:szCs w:val="18"/>
                              </w:rPr>
                              <w:t xml:space="preserve">Das erotische Knistern – sie hat es noch, und nicht zu knapp. Ihr verführerisches Video "Tür an Tür" wurde fast eine halbe Million </w:t>
                            </w:r>
                            <w:r w:rsidR="00897E37">
                              <w:rPr>
                                <w:sz w:val="18"/>
                                <w:szCs w:val="18"/>
                              </w:rPr>
                              <w:t>M</w:t>
                            </w:r>
                            <w:r w:rsidRPr="00A3581D">
                              <w:rPr>
                                <w:sz w:val="18"/>
                                <w:szCs w:val="18"/>
                              </w:rPr>
                              <w:t xml:space="preserve">al angeklickt. Herzflimmern entfaltet sich auch bei </w:t>
                            </w:r>
                            <w:r w:rsidRPr="00A3581D">
                              <w:rPr>
                                <w:b/>
                                <w:bCs/>
                                <w:sz w:val="18"/>
                                <w:szCs w:val="18"/>
                              </w:rPr>
                              <w:t>ZWEI UNTER ANDEREN NAMEN</w:t>
                            </w:r>
                            <w:r w:rsidRPr="00A3581D">
                              <w:rPr>
                                <w:sz w:val="18"/>
                                <w:szCs w:val="18"/>
                              </w:rPr>
                              <w:t xml:space="preserve">. Eine prickelnde Geschichte – Claudia auf den Leib geschrieben – doch wie sie ausgeht, soll hier nicht verraten werden. Wer es natürlich weiß, ist Claudias Duettpartner </w:t>
                            </w:r>
                            <w:r w:rsidRPr="00A3581D">
                              <w:rPr>
                                <w:b/>
                                <w:bCs/>
                                <w:sz w:val="18"/>
                                <w:szCs w:val="18"/>
                              </w:rPr>
                              <w:t>Mark Keller</w:t>
                            </w:r>
                            <w:r w:rsidRPr="00A3581D">
                              <w:rPr>
                                <w:sz w:val="18"/>
                                <w:szCs w:val="18"/>
                              </w:rPr>
                              <w:t xml:space="preserve"> (wir kennen ihn alle als Dr. Alexander Kahnweiler im ZDF-Bergdoktor). Der verrät es aber auch nicht. Und auch wir hüllen uns mit wissendem Lächeln in Schweigen wie der Hotelportier.</w:t>
                            </w:r>
                          </w:p>
                          <w:p w14:paraId="7C80236B" w14:textId="77777777" w:rsidR="00A3581D" w:rsidRPr="00A3581D" w:rsidRDefault="00A3581D" w:rsidP="00A3581D">
                            <w:pPr>
                              <w:pStyle w:val="FreieForm"/>
                              <w:rPr>
                                <w:sz w:val="18"/>
                                <w:szCs w:val="18"/>
                              </w:rPr>
                            </w:pPr>
                            <w:r w:rsidRPr="00A3581D">
                              <w:rPr>
                                <w:sz w:val="18"/>
                                <w:szCs w:val="18"/>
                              </w:rPr>
                              <w:t xml:space="preserve">Und noch so eine Titelzeile, die uns ein Fragezeichen ins Gesicht schickt: </w:t>
                            </w:r>
                            <w:r w:rsidRPr="00A3581D">
                              <w:rPr>
                                <w:b/>
                                <w:bCs/>
                                <w:sz w:val="18"/>
                                <w:szCs w:val="18"/>
                              </w:rPr>
                              <w:t>DIR SIND FRAUEN EGAL</w:t>
                            </w:r>
                            <w:r w:rsidRPr="00A3581D">
                              <w:rPr>
                                <w:sz w:val="18"/>
                                <w:szCs w:val="18"/>
                              </w:rPr>
                              <w:t>. Denn dies ist keine Feststellung, sondern der Griff nach dem rettenden Strohhalm, nach der letzten Chance, der Versuchung doch noch zu entrinnen, während die Selbstbeherrschung schon die weiße Fahne schwenkt.</w:t>
                            </w:r>
                          </w:p>
                          <w:p w14:paraId="452CF9B7" w14:textId="4D3D5C09" w:rsidR="00A3581D" w:rsidRPr="00A3581D" w:rsidRDefault="00A3581D" w:rsidP="00A3581D">
                            <w:pPr>
                              <w:pStyle w:val="FreieForm"/>
                              <w:rPr>
                                <w:sz w:val="18"/>
                                <w:szCs w:val="18"/>
                              </w:rPr>
                            </w:pPr>
                            <w:r w:rsidRPr="00A3581D">
                              <w:rPr>
                                <w:sz w:val="18"/>
                                <w:szCs w:val="18"/>
                              </w:rPr>
                              <w:t xml:space="preserve">Und dann wäre da noch dieses </w:t>
                            </w:r>
                            <w:r w:rsidRPr="00A3581D">
                              <w:rPr>
                                <w:b/>
                                <w:bCs/>
                                <w:sz w:val="18"/>
                                <w:szCs w:val="18"/>
                              </w:rPr>
                              <w:t>LIED MEINES LEBENS</w:t>
                            </w:r>
                            <w:r w:rsidRPr="00A3581D">
                              <w:rPr>
                                <w:sz w:val="18"/>
                                <w:szCs w:val="18"/>
                              </w:rPr>
                              <w:t xml:space="preserve">. Schon wenn wir den Song zum ersten Mal hören, kennen wir jede Zeile. Claudia Jung und ihr Komponist Achim Radloff haben sich einen grandiosen Spaß gemacht und eine ausgelassene Mischung von Titelzeilen aus Claudias Hits zusammengezimmert. Einen logischen Sinn ergeben sie nicht, fühlen sich aber nach sehr viel Sinn an. Der dazugehörige </w:t>
                            </w:r>
                            <w:r w:rsidRPr="00A3581D">
                              <w:rPr>
                                <w:b/>
                                <w:bCs/>
                                <w:sz w:val="18"/>
                                <w:szCs w:val="18"/>
                              </w:rPr>
                              <w:t>FOXX-Mix</w:t>
                            </w:r>
                            <w:r w:rsidRPr="00A3581D">
                              <w:rPr>
                                <w:sz w:val="18"/>
                                <w:szCs w:val="18"/>
                              </w:rPr>
                              <w:t xml:space="preserve"> lässt das Tanzbein jetzt schon zucken. Prognose: Disco-Alarm!</w:t>
                            </w:r>
                            <w:r>
                              <w:rPr>
                                <w:sz w:val="18"/>
                                <w:szCs w:val="18"/>
                              </w:rPr>
                              <w:br/>
                            </w:r>
                          </w:p>
                          <w:p w14:paraId="69C7E191" w14:textId="77777777" w:rsidR="00A3581D" w:rsidRPr="00A3581D" w:rsidRDefault="00A3581D" w:rsidP="00A3581D">
                            <w:pPr>
                              <w:pStyle w:val="FreieForm"/>
                              <w:rPr>
                                <w:b/>
                                <w:bCs/>
                                <w:sz w:val="18"/>
                                <w:szCs w:val="18"/>
                              </w:rPr>
                            </w:pPr>
                            <w:r w:rsidRPr="00A3581D">
                              <w:rPr>
                                <w:b/>
                                <w:bCs/>
                                <w:sz w:val="18"/>
                                <w:szCs w:val="18"/>
                              </w:rPr>
                              <w:t>„3fach JUNG“ – Das ultimative Jubiläums-Album von Claudia Jung.</w:t>
                            </w:r>
                          </w:p>
                          <w:p w14:paraId="34256FC9" w14:textId="77777777" w:rsidR="00A3581D" w:rsidRPr="00A3581D" w:rsidRDefault="00A3581D" w:rsidP="00A3581D">
                            <w:pPr>
                              <w:pStyle w:val="FreieForm"/>
                              <w:rPr>
                                <w:sz w:val="18"/>
                                <w:szCs w:val="18"/>
                              </w:rPr>
                            </w:pPr>
                          </w:p>
                          <w:bookmarkEnd w:id="0"/>
                          <w:bookmarkEnd w:id="1"/>
                          <w:p w14:paraId="1F08B360" w14:textId="77777777" w:rsidR="00165C80" w:rsidRPr="00A3581D" w:rsidRDefault="00165C80" w:rsidP="00A3581D">
                            <w:pPr>
                              <w:pStyle w:val="FreieForm"/>
                              <w:rPr>
                                <w:sz w:val="18"/>
                                <w:szCs w:val="18"/>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187563E5" id="_x0000_s1027" type="#_x0000_t202" style="position:absolute;left:0;text-align:left;margin-left:63pt;margin-top:177.05pt;width:477pt;height:575.5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" filled="f" stroked="f" strokeweight="1pt">
                <v:stroke miterlimit="4"/>
                <v:textbox>
                  <w:txbxContent>
                    <w:p w14:paraId="1856AFA4" w14:textId="187E05E9" w:rsidR="00A3581D" w:rsidRPr="00A3581D" w:rsidRDefault="00A3581D" w:rsidP="00A3581D">
                      <w:pPr>
                        <w:pStyle w:val="FreieForm"/>
                        <w:rPr>
                          <w:sz w:val="18"/>
                          <w:szCs w:val="18"/>
                        </w:rPr>
                      </w:pPr>
                      <w:bookmarkStart w:id="3" w:name="_Hlk162205080"/>
                      <w:bookmarkStart w:id="4" w:name="_Hlk162205222"/>
                      <w:r w:rsidRPr="00A3581D">
                        <w:rPr>
                          <w:sz w:val="18"/>
                          <w:szCs w:val="18"/>
                        </w:rPr>
                        <w:t xml:space="preserve">„Wie viele Stunden hat die Nacht?“ </w:t>
                      </w:r>
                      <w:r w:rsidR="0040197F" w:rsidRPr="00A3581D">
                        <w:rPr>
                          <w:sz w:val="18"/>
                          <w:szCs w:val="18"/>
                        </w:rPr>
                        <w:t xml:space="preserve">Diese Frage wird </w:t>
                      </w:r>
                      <w:r w:rsidR="00EB51F4">
                        <w:rPr>
                          <w:sz w:val="18"/>
                          <w:szCs w:val="18"/>
                        </w:rPr>
                        <w:t xml:space="preserve">wohl </w:t>
                      </w:r>
                      <w:r w:rsidR="0040197F" w:rsidRPr="00A3581D">
                        <w:rPr>
                          <w:sz w:val="18"/>
                          <w:szCs w:val="18"/>
                        </w:rPr>
                        <w:t xml:space="preserve">auch </w:t>
                      </w:r>
                      <w:r w:rsidR="0040197F">
                        <w:rPr>
                          <w:sz w:val="18"/>
                          <w:szCs w:val="18"/>
                        </w:rPr>
                        <w:t>jetzt nach 30 Jahren unbeantwortet bleiben</w:t>
                      </w:r>
                      <w:r w:rsidR="00897E37">
                        <w:rPr>
                          <w:sz w:val="18"/>
                          <w:szCs w:val="18"/>
                        </w:rPr>
                        <w:t xml:space="preserve">. </w:t>
                      </w:r>
                      <w:r w:rsidRPr="00A3581D">
                        <w:rPr>
                          <w:sz w:val="18"/>
                          <w:szCs w:val="18"/>
                        </w:rPr>
                        <w:t xml:space="preserve">Wobei </w:t>
                      </w:r>
                      <w:r w:rsidRPr="00A3581D">
                        <w:rPr>
                          <w:b/>
                          <w:bCs/>
                          <w:sz w:val="18"/>
                          <w:szCs w:val="18"/>
                        </w:rPr>
                        <w:t>JE T'AIME MON AMOUR</w:t>
                      </w:r>
                      <w:r w:rsidRPr="00A3581D">
                        <w:rPr>
                          <w:sz w:val="18"/>
                          <w:szCs w:val="18"/>
                        </w:rPr>
                        <w:t xml:space="preserve"> (ganz pur und aufregend französisch </w:t>
                      </w:r>
                      <w:r w:rsidR="00897E37">
                        <w:rPr>
                          <w:sz w:val="18"/>
                          <w:szCs w:val="18"/>
                        </w:rPr>
                        <w:t>an die schicksalhafte Begegnung in</w:t>
                      </w:r>
                      <w:r w:rsidRPr="00A3581D">
                        <w:rPr>
                          <w:sz w:val="18"/>
                          <w:szCs w:val="18"/>
                        </w:rPr>
                        <w:t xml:space="preserve"> </w:t>
                      </w:r>
                      <w:r w:rsidRPr="00A3581D">
                        <w:rPr>
                          <w:b/>
                          <w:bCs/>
                          <w:sz w:val="18"/>
                          <w:szCs w:val="18"/>
                        </w:rPr>
                        <w:t>PARIS 1994</w:t>
                      </w:r>
                      <w:r w:rsidRPr="00A3581D">
                        <w:rPr>
                          <w:sz w:val="18"/>
                          <w:szCs w:val="18"/>
                        </w:rPr>
                        <w:t xml:space="preserve"> erinnernd) natürlich einen Ehrenplatz auf diesem 3fach-Album hat, das Claudia Jung uns zu ihrem 60sten Geburtstag ans Herz und ans Ohr legt.</w:t>
                      </w:r>
                    </w:p>
                    <w:p w14:paraId="509CD40F" w14:textId="77777777" w:rsidR="00A3581D" w:rsidRPr="00A3581D" w:rsidRDefault="00A3581D" w:rsidP="00A3581D">
                      <w:pPr>
                        <w:pStyle w:val="FreieForm"/>
                        <w:rPr>
                          <w:sz w:val="18"/>
                          <w:szCs w:val="18"/>
                        </w:rPr>
                      </w:pPr>
                      <w:r w:rsidRPr="00A3581D">
                        <w:rPr>
                          <w:sz w:val="18"/>
                          <w:szCs w:val="18"/>
                        </w:rPr>
                        <w:t xml:space="preserve">Ganz recht: 60! Dazu steht sie, während andere schon mit dreißig anfangen, ihr Geburtsdatum zu frisieren. Nicht so Claudia Jung. Sie feiert es. Und warum? Weil sie es kann! </w:t>
                      </w:r>
                    </w:p>
                    <w:p w14:paraId="2B80271B" w14:textId="0B6C55D6" w:rsidR="00A3581D" w:rsidRPr="00A3581D" w:rsidRDefault="00A3581D" w:rsidP="00A3581D">
                      <w:pPr>
                        <w:pStyle w:val="FreieForm"/>
                        <w:rPr>
                          <w:sz w:val="18"/>
                          <w:szCs w:val="18"/>
                        </w:rPr>
                      </w:pPr>
                      <w:r w:rsidRPr="00A3581D">
                        <w:rPr>
                          <w:sz w:val="18"/>
                          <w:szCs w:val="18"/>
                        </w:rPr>
                        <w:t>Ein Künstlerinnenleben in Musik</w:t>
                      </w:r>
                      <w:r w:rsidR="00EB51F4">
                        <w:rPr>
                          <w:sz w:val="18"/>
                          <w:szCs w:val="18"/>
                        </w:rPr>
                        <w:t>.</w:t>
                      </w:r>
                      <w:r w:rsidRPr="00A3581D">
                        <w:rPr>
                          <w:sz w:val="18"/>
                          <w:szCs w:val="18"/>
                        </w:rPr>
                        <w:t xml:space="preserve"> Powerfrau mit Ecken und Kanten, einfühlsame Freundin, starke Gefährtin, bekennende Oma, charismatische Bühnenpersönlichkeit. Wir erinnern uns: </w:t>
                      </w:r>
                      <w:proofErr w:type="gramStart"/>
                      <w:r w:rsidRPr="00A3581D">
                        <w:rPr>
                          <w:sz w:val="18"/>
                          <w:szCs w:val="18"/>
                        </w:rPr>
                        <w:t>„</w:t>
                      </w:r>
                      <w:proofErr w:type="gramEnd"/>
                      <w:r w:rsidRPr="00A3581D">
                        <w:rPr>
                          <w:sz w:val="18"/>
                          <w:szCs w:val="18"/>
                        </w:rPr>
                        <w:t xml:space="preserve">Weil ich </w:t>
                      </w:r>
                      <w:r w:rsidRPr="00A3581D">
                        <w:rPr>
                          <w:b/>
                          <w:bCs/>
                          <w:sz w:val="18"/>
                          <w:szCs w:val="18"/>
                        </w:rPr>
                        <w:t>TAUSEND FRAUEN</w:t>
                      </w:r>
                      <w:r w:rsidRPr="00A3581D">
                        <w:rPr>
                          <w:sz w:val="18"/>
                          <w:szCs w:val="18"/>
                        </w:rPr>
                        <w:t xml:space="preserve"> bin". Wirklich nur </w:t>
                      </w:r>
                      <w:r w:rsidR="00897E37">
                        <w:rPr>
                          <w:sz w:val="18"/>
                          <w:szCs w:val="18"/>
                        </w:rPr>
                        <w:t>T</w:t>
                      </w:r>
                      <w:r w:rsidRPr="00A3581D">
                        <w:rPr>
                          <w:sz w:val="18"/>
                          <w:szCs w:val="18"/>
                        </w:rPr>
                        <w:t>ausend?</w:t>
                      </w:r>
                    </w:p>
                    <w:p w14:paraId="4D495DA7" w14:textId="78836942" w:rsidR="00A3581D" w:rsidRPr="00A3581D" w:rsidRDefault="00A3581D" w:rsidP="00A3581D">
                      <w:pPr>
                        <w:pStyle w:val="FreieForm"/>
                        <w:rPr>
                          <w:sz w:val="18"/>
                          <w:szCs w:val="18"/>
                        </w:rPr>
                      </w:pPr>
                      <w:r w:rsidRPr="00A3581D">
                        <w:rPr>
                          <w:sz w:val="18"/>
                          <w:szCs w:val="18"/>
                        </w:rPr>
                        <w:t>„</w:t>
                      </w:r>
                      <w:r w:rsidRPr="00A3581D">
                        <w:rPr>
                          <w:b/>
                          <w:bCs/>
                          <w:sz w:val="18"/>
                          <w:szCs w:val="18"/>
                        </w:rPr>
                        <w:t>3fach JUNG</w:t>
                      </w:r>
                      <w:r w:rsidRPr="00A3581D">
                        <w:rPr>
                          <w:sz w:val="18"/>
                          <w:szCs w:val="18"/>
                        </w:rPr>
                        <w:t xml:space="preserve">“ – 3 CDs, 45 musikalische Leckerbissen aus </w:t>
                      </w:r>
                      <w:r w:rsidR="00897E37">
                        <w:rPr>
                          <w:sz w:val="18"/>
                          <w:szCs w:val="18"/>
                        </w:rPr>
                        <w:t xml:space="preserve">weit </w:t>
                      </w:r>
                      <w:r w:rsidRPr="00A3581D">
                        <w:rPr>
                          <w:sz w:val="18"/>
                          <w:szCs w:val="18"/>
                        </w:rPr>
                        <w:t>mehr als 300</w:t>
                      </w:r>
                      <w:r w:rsidR="00EB51F4">
                        <w:rPr>
                          <w:sz w:val="18"/>
                          <w:szCs w:val="18"/>
                        </w:rPr>
                        <w:t xml:space="preserve"> –</w:t>
                      </w:r>
                      <w:r w:rsidRPr="00A3581D">
                        <w:rPr>
                          <w:sz w:val="18"/>
                          <w:szCs w:val="18"/>
                        </w:rPr>
                        <w:t xml:space="preserve"> </w:t>
                      </w:r>
                      <w:r w:rsidR="00EB51F4">
                        <w:rPr>
                          <w:sz w:val="18"/>
                          <w:szCs w:val="18"/>
                        </w:rPr>
                        <w:t>g</w:t>
                      </w:r>
                      <w:r w:rsidRPr="00A3581D">
                        <w:rPr>
                          <w:sz w:val="18"/>
                          <w:szCs w:val="18"/>
                        </w:rPr>
                        <w:t xml:space="preserve">anz frühe, ganz neue und das Schönste aus den Jahren dazwischen. </w:t>
                      </w:r>
                    </w:p>
                    <w:p w14:paraId="2595BFAD" w14:textId="77777777" w:rsidR="00EB51F4" w:rsidRDefault="00A3581D" w:rsidP="00A3581D">
                      <w:pPr>
                        <w:pStyle w:val="FreieForm"/>
                        <w:rPr>
                          <w:sz w:val="18"/>
                          <w:szCs w:val="18"/>
                        </w:rPr>
                      </w:pPr>
                      <w:r w:rsidRPr="00A3581D">
                        <w:rPr>
                          <w:sz w:val="18"/>
                          <w:szCs w:val="18"/>
                        </w:rPr>
                        <w:t xml:space="preserve">Ein Liebesmärchen der 90er: </w:t>
                      </w:r>
                      <w:r w:rsidRPr="00A3581D">
                        <w:rPr>
                          <w:b/>
                          <w:bCs/>
                          <w:sz w:val="18"/>
                          <w:szCs w:val="18"/>
                        </w:rPr>
                        <w:t xml:space="preserve">AMORE </w:t>
                      </w:r>
                      <w:proofErr w:type="spellStart"/>
                      <w:r w:rsidRPr="00A3581D">
                        <w:rPr>
                          <w:b/>
                          <w:bCs/>
                          <w:sz w:val="18"/>
                          <w:szCs w:val="18"/>
                        </w:rPr>
                        <w:t>AMORE</w:t>
                      </w:r>
                      <w:proofErr w:type="spellEnd"/>
                      <w:r w:rsidRPr="00A3581D">
                        <w:rPr>
                          <w:sz w:val="18"/>
                          <w:szCs w:val="18"/>
                        </w:rPr>
                        <w:t>. Die Straßen der Einsamkeit in dem „Tal, das die Sonne nie fand“ – und der romantische Held, der für die glückliche Reise „in ein schöneres Land“ herbeieilt: Und alles ist gut.</w:t>
                      </w:r>
                    </w:p>
                    <w:p w14:paraId="2E3258B5" w14:textId="1368341D" w:rsidR="00A3581D" w:rsidRPr="00A3581D" w:rsidRDefault="00A3581D" w:rsidP="00A3581D">
                      <w:pPr>
                        <w:pStyle w:val="FreieForm"/>
                        <w:rPr>
                          <w:sz w:val="18"/>
                          <w:szCs w:val="18"/>
                        </w:rPr>
                      </w:pPr>
                      <w:r w:rsidRPr="00A3581D">
                        <w:rPr>
                          <w:sz w:val="18"/>
                          <w:szCs w:val="18"/>
                        </w:rPr>
                        <w:t xml:space="preserve">Eine lebenserfahrene Claudia Jung von heute geht das Thema Herzensrettung gelassener an: „Du musst </w:t>
                      </w:r>
                      <w:r w:rsidR="00897E37">
                        <w:rPr>
                          <w:sz w:val="18"/>
                          <w:szCs w:val="18"/>
                        </w:rPr>
                        <w:t>D</w:t>
                      </w:r>
                      <w:r w:rsidRPr="00A3581D">
                        <w:rPr>
                          <w:sz w:val="18"/>
                          <w:szCs w:val="18"/>
                        </w:rPr>
                        <w:t xml:space="preserve">ein Herz </w:t>
                      </w:r>
                      <w:proofErr w:type="spellStart"/>
                      <w:r w:rsidRPr="00A3581D">
                        <w:rPr>
                          <w:sz w:val="18"/>
                          <w:szCs w:val="18"/>
                        </w:rPr>
                        <w:t>verlier‘n</w:t>
                      </w:r>
                      <w:proofErr w:type="spellEnd"/>
                      <w:r w:rsidRPr="00A3581D">
                        <w:rPr>
                          <w:sz w:val="18"/>
                          <w:szCs w:val="18"/>
                        </w:rPr>
                        <w:t xml:space="preserve">, nur dann kann's jemand finden … und eine neue Liebe, die gibt's als </w:t>
                      </w:r>
                      <w:r w:rsidRPr="00A3581D">
                        <w:rPr>
                          <w:b/>
                          <w:bCs/>
                          <w:sz w:val="18"/>
                          <w:szCs w:val="18"/>
                        </w:rPr>
                        <w:t>FINDERLOHN</w:t>
                      </w:r>
                      <w:r w:rsidRPr="00A3581D">
                        <w:rPr>
                          <w:sz w:val="18"/>
                          <w:szCs w:val="18"/>
                        </w:rPr>
                        <w:t>“.</w:t>
                      </w:r>
                      <w:r w:rsidR="00EB51F4">
                        <w:rPr>
                          <w:sz w:val="18"/>
                          <w:szCs w:val="18"/>
                        </w:rPr>
                        <w:t xml:space="preserve"> I</w:t>
                      </w:r>
                      <w:r w:rsidRPr="00A3581D">
                        <w:rPr>
                          <w:sz w:val="18"/>
                          <w:szCs w:val="18"/>
                        </w:rPr>
                        <w:t xml:space="preserve">hrer kleinen Enkelin gibt sie ein Versprechen mit auf den Lebensweg: </w:t>
                      </w:r>
                      <w:r w:rsidRPr="00A3581D">
                        <w:rPr>
                          <w:b/>
                          <w:bCs/>
                          <w:sz w:val="18"/>
                          <w:szCs w:val="18"/>
                        </w:rPr>
                        <w:t>DENN ICH BIN FÜR DICH DA</w:t>
                      </w:r>
                      <w:r w:rsidRPr="00A3581D">
                        <w:rPr>
                          <w:sz w:val="18"/>
                          <w:szCs w:val="18"/>
                        </w:rPr>
                        <w:t xml:space="preserve">. Beide Titel gehören zu den Songs, die </w:t>
                      </w:r>
                      <w:r w:rsidR="00897E37">
                        <w:rPr>
                          <w:sz w:val="18"/>
                          <w:szCs w:val="18"/>
                        </w:rPr>
                        <w:t xml:space="preserve">neu </w:t>
                      </w:r>
                      <w:r w:rsidRPr="00A3581D">
                        <w:rPr>
                          <w:sz w:val="18"/>
                          <w:szCs w:val="18"/>
                        </w:rPr>
                        <w:t>für dieses Album geschrieben wurden.</w:t>
                      </w:r>
                    </w:p>
                    <w:p w14:paraId="542A8909" w14:textId="46C17138" w:rsidR="00A3581D" w:rsidRPr="00A3581D" w:rsidRDefault="00A3581D" w:rsidP="00A3581D">
                      <w:pPr>
                        <w:pStyle w:val="FreieForm"/>
                        <w:rPr>
                          <w:sz w:val="18"/>
                          <w:szCs w:val="18"/>
                        </w:rPr>
                      </w:pPr>
                      <w:r w:rsidRPr="00A3581D">
                        <w:rPr>
                          <w:sz w:val="18"/>
                          <w:szCs w:val="18"/>
                        </w:rPr>
                        <w:t xml:space="preserve">Natürlich ist auch die Romantik immer noch da. </w:t>
                      </w:r>
                      <w:r w:rsidRPr="00A3581D">
                        <w:rPr>
                          <w:b/>
                          <w:bCs/>
                          <w:sz w:val="18"/>
                          <w:szCs w:val="18"/>
                        </w:rPr>
                        <w:t>ICH TRÄUM NOCH HEUT VON DIR</w:t>
                      </w:r>
                      <w:r w:rsidRPr="00A3581D">
                        <w:rPr>
                          <w:sz w:val="18"/>
                          <w:szCs w:val="18"/>
                        </w:rPr>
                        <w:t xml:space="preserve"> entpuppt sich als Liebeserklärung an einen, der nicht in ferner Vergangenheit zu verorten ist, sondern der das gemeinsame Leben teilt – der </w:t>
                      </w:r>
                      <w:r w:rsidRPr="00A3581D">
                        <w:rPr>
                          <w:b/>
                          <w:bCs/>
                          <w:sz w:val="18"/>
                          <w:szCs w:val="18"/>
                        </w:rPr>
                        <w:t>GÖTTERGATTE</w:t>
                      </w:r>
                      <w:r w:rsidRPr="00A3581D">
                        <w:rPr>
                          <w:sz w:val="18"/>
                          <w:szCs w:val="18"/>
                        </w:rPr>
                        <w:t>, der auch mal das Nervenkostüm auf eine Zerreißprobe stellt. Sei's drum. Die perfekte Beziehung ist ein</w:t>
                      </w:r>
                      <w:r w:rsidR="00897E37">
                        <w:rPr>
                          <w:sz w:val="18"/>
                          <w:szCs w:val="18"/>
                        </w:rPr>
                        <w:t xml:space="preserve"> Ponyhof</w:t>
                      </w:r>
                      <w:r w:rsidRPr="00A3581D">
                        <w:rPr>
                          <w:sz w:val="18"/>
                          <w:szCs w:val="18"/>
                        </w:rPr>
                        <w:t xml:space="preserve">, und das Leben ist keiner: </w:t>
                      </w:r>
                      <w:r w:rsidRPr="00A3581D">
                        <w:rPr>
                          <w:b/>
                          <w:bCs/>
                          <w:sz w:val="18"/>
                          <w:szCs w:val="18"/>
                        </w:rPr>
                        <w:t>BLEIB WIE DU BIST</w:t>
                      </w:r>
                      <w:r w:rsidRPr="00A3581D">
                        <w:rPr>
                          <w:sz w:val="18"/>
                          <w:szCs w:val="18"/>
                        </w:rPr>
                        <w:t>.</w:t>
                      </w:r>
                      <w:bookmarkStart w:id="5" w:name="_Hlk162205065"/>
                    </w:p>
                    <w:p w14:paraId="29331812" w14:textId="7ED7EE84" w:rsidR="00A3581D" w:rsidRPr="00A3581D" w:rsidRDefault="00A3581D" w:rsidP="00A3581D">
                      <w:pPr>
                        <w:pStyle w:val="FreieForm"/>
                        <w:rPr>
                          <w:sz w:val="18"/>
                          <w:szCs w:val="18"/>
                        </w:rPr>
                      </w:pPr>
                      <w:r w:rsidRPr="00A3581D">
                        <w:rPr>
                          <w:sz w:val="18"/>
                          <w:szCs w:val="18"/>
                        </w:rPr>
                        <w:t xml:space="preserve">Längst ist Claudia Jung mit ihren Songs auf Augenhöhe zwischen Mann und Frau angekommen. Zur Schlagerromantik der 90er steht sie dabei ebenso wie zu ihrem eigenen Kopf. Was der allzu selbstsichere Herr der Schöpfung erst mal selbst herausfinden darf: </w:t>
                      </w:r>
                      <w:r w:rsidRPr="00A3581D">
                        <w:rPr>
                          <w:b/>
                          <w:bCs/>
                          <w:sz w:val="18"/>
                          <w:szCs w:val="18"/>
                        </w:rPr>
                        <w:t>UND HEUT BIST DU WIEDER FREI</w:t>
                      </w:r>
                      <w:r w:rsidRPr="00A3581D">
                        <w:rPr>
                          <w:sz w:val="18"/>
                          <w:szCs w:val="18"/>
                        </w:rPr>
                        <w:t xml:space="preserve">. Doch welche Dame wartet so lange? Claudia jedenfalls nicht. Sie schreitet zur Tat. Auch mal ergebnisoffen: </w:t>
                      </w:r>
                      <w:r w:rsidRPr="00A3581D">
                        <w:rPr>
                          <w:b/>
                          <w:bCs/>
                          <w:sz w:val="18"/>
                          <w:szCs w:val="18"/>
                        </w:rPr>
                        <w:t>FRAG MICH ERST MORGEN FRÜH</w:t>
                      </w:r>
                      <w:r w:rsidRPr="00A3581D">
                        <w:rPr>
                          <w:sz w:val="18"/>
                          <w:szCs w:val="18"/>
                        </w:rPr>
                        <w:t>.</w:t>
                      </w:r>
                    </w:p>
                    <w:bookmarkEnd w:id="5"/>
                    <w:p w14:paraId="0D0D5B4A" w14:textId="5DED03AF" w:rsidR="00A3581D" w:rsidRPr="00A3581D" w:rsidRDefault="00A3581D" w:rsidP="00A3581D">
                      <w:pPr>
                        <w:pStyle w:val="FreieForm"/>
                        <w:rPr>
                          <w:sz w:val="18"/>
                          <w:szCs w:val="18"/>
                        </w:rPr>
                      </w:pPr>
                      <w:r w:rsidRPr="00A3581D">
                        <w:rPr>
                          <w:sz w:val="18"/>
                          <w:szCs w:val="18"/>
                        </w:rPr>
                        <w:t xml:space="preserve">Das erotische Knistern – sie hat es noch, und nicht zu knapp. Ihr verführerisches Video "Tür an Tür" wurde fast eine halbe Million </w:t>
                      </w:r>
                      <w:r w:rsidR="00897E37">
                        <w:rPr>
                          <w:sz w:val="18"/>
                          <w:szCs w:val="18"/>
                        </w:rPr>
                        <w:t>M</w:t>
                      </w:r>
                      <w:r w:rsidRPr="00A3581D">
                        <w:rPr>
                          <w:sz w:val="18"/>
                          <w:szCs w:val="18"/>
                        </w:rPr>
                        <w:t xml:space="preserve">al angeklickt. Herzflimmern entfaltet sich auch bei </w:t>
                      </w:r>
                      <w:r w:rsidRPr="00A3581D">
                        <w:rPr>
                          <w:b/>
                          <w:bCs/>
                          <w:sz w:val="18"/>
                          <w:szCs w:val="18"/>
                        </w:rPr>
                        <w:t>ZWEI UNTER ANDEREN NAMEN</w:t>
                      </w:r>
                      <w:r w:rsidRPr="00A3581D">
                        <w:rPr>
                          <w:sz w:val="18"/>
                          <w:szCs w:val="18"/>
                        </w:rPr>
                        <w:t xml:space="preserve">. Eine prickelnde Geschichte – Claudia auf den Leib geschrieben – doch wie sie ausgeht, soll hier nicht verraten werden. Wer es natürlich weiß, ist Claudias Duettpartner </w:t>
                      </w:r>
                      <w:r w:rsidRPr="00A3581D">
                        <w:rPr>
                          <w:b/>
                          <w:bCs/>
                          <w:sz w:val="18"/>
                          <w:szCs w:val="18"/>
                        </w:rPr>
                        <w:t>Mark Keller</w:t>
                      </w:r>
                      <w:r w:rsidRPr="00A3581D">
                        <w:rPr>
                          <w:sz w:val="18"/>
                          <w:szCs w:val="18"/>
                        </w:rPr>
                        <w:t xml:space="preserve"> (wir kennen ihn alle als Dr. Alexander Kahnweiler im ZDF-Bergdoktor). Der verrät es aber auch nicht. Und auch wir hüllen uns mit wissendem Lächeln in Schweigen wie der Hotelportier.</w:t>
                      </w:r>
                    </w:p>
                    <w:p w14:paraId="7C80236B" w14:textId="77777777" w:rsidR="00A3581D" w:rsidRPr="00A3581D" w:rsidRDefault="00A3581D" w:rsidP="00A3581D">
                      <w:pPr>
                        <w:pStyle w:val="FreieForm"/>
                        <w:rPr>
                          <w:sz w:val="18"/>
                          <w:szCs w:val="18"/>
                        </w:rPr>
                      </w:pPr>
                      <w:r w:rsidRPr="00A3581D">
                        <w:rPr>
                          <w:sz w:val="18"/>
                          <w:szCs w:val="18"/>
                        </w:rPr>
                        <w:t xml:space="preserve">Und noch so eine Titelzeile, die uns ein Fragezeichen ins Gesicht schickt: </w:t>
                      </w:r>
                      <w:r w:rsidRPr="00A3581D">
                        <w:rPr>
                          <w:b/>
                          <w:bCs/>
                          <w:sz w:val="18"/>
                          <w:szCs w:val="18"/>
                        </w:rPr>
                        <w:t>DIR SIND FRAUEN EGAL</w:t>
                      </w:r>
                      <w:r w:rsidRPr="00A3581D">
                        <w:rPr>
                          <w:sz w:val="18"/>
                          <w:szCs w:val="18"/>
                        </w:rPr>
                        <w:t>. Denn dies ist keine Feststellung, sondern der Griff nach dem rettenden Strohhalm, nach der letzten Chance, der Versuchung doch noch zu entrinnen, während die Selbstbeherrschung schon die weiße Fahne schwenkt.</w:t>
                      </w:r>
                    </w:p>
                    <w:p w14:paraId="452CF9B7" w14:textId="4D3D5C09" w:rsidR="00A3581D" w:rsidRPr="00A3581D" w:rsidRDefault="00A3581D" w:rsidP="00A3581D">
                      <w:pPr>
                        <w:pStyle w:val="FreieForm"/>
                        <w:rPr>
                          <w:sz w:val="18"/>
                          <w:szCs w:val="18"/>
                        </w:rPr>
                      </w:pPr>
                      <w:r w:rsidRPr="00A3581D">
                        <w:rPr>
                          <w:sz w:val="18"/>
                          <w:szCs w:val="18"/>
                        </w:rPr>
                        <w:t xml:space="preserve">Und dann wäre da noch dieses </w:t>
                      </w:r>
                      <w:r w:rsidRPr="00A3581D">
                        <w:rPr>
                          <w:b/>
                          <w:bCs/>
                          <w:sz w:val="18"/>
                          <w:szCs w:val="18"/>
                        </w:rPr>
                        <w:t>LIED MEINES LEBENS</w:t>
                      </w:r>
                      <w:r w:rsidRPr="00A3581D">
                        <w:rPr>
                          <w:sz w:val="18"/>
                          <w:szCs w:val="18"/>
                        </w:rPr>
                        <w:t xml:space="preserve">. Schon wenn wir den Song zum ersten Mal hören, kennen wir jede Zeile. Claudia Jung und ihr Komponist Achim Radloff haben sich einen grandiosen Spaß gemacht und eine ausgelassene Mischung von Titelzeilen aus Claudias Hits zusammengezimmert. Einen logischen Sinn ergeben sie nicht, fühlen sich aber nach sehr viel Sinn an. Der dazugehörige </w:t>
                      </w:r>
                      <w:r w:rsidRPr="00A3581D">
                        <w:rPr>
                          <w:b/>
                          <w:bCs/>
                          <w:sz w:val="18"/>
                          <w:szCs w:val="18"/>
                        </w:rPr>
                        <w:t>FOXX-Mix</w:t>
                      </w:r>
                      <w:r w:rsidRPr="00A3581D">
                        <w:rPr>
                          <w:sz w:val="18"/>
                          <w:szCs w:val="18"/>
                        </w:rPr>
                        <w:t xml:space="preserve"> lässt das Tanzbein jetzt schon zucken. Prognose: Disco-Alarm!</w:t>
                      </w:r>
                      <w:r>
                        <w:rPr>
                          <w:sz w:val="18"/>
                          <w:szCs w:val="18"/>
                        </w:rPr>
                        <w:br/>
                      </w:r>
                    </w:p>
                    <w:p w14:paraId="69C7E191" w14:textId="77777777" w:rsidR="00A3581D" w:rsidRPr="00A3581D" w:rsidRDefault="00A3581D" w:rsidP="00A3581D">
                      <w:pPr>
                        <w:pStyle w:val="FreieForm"/>
                        <w:rPr>
                          <w:b/>
                          <w:bCs/>
                          <w:sz w:val="18"/>
                          <w:szCs w:val="18"/>
                        </w:rPr>
                      </w:pPr>
                      <w:r w:rsidRPr="00A3581D">
                        <w:rPr>
                          <w:b/>
                          <w:bCs/>
                          <w:sz w:val="18"/>
                          <w:szCs w:val="18"/>
                        </w:rPr>
                        <w:t>„3fach JUNG“ – Das ultimative Jubiläums-Album von Claudia Jung.</w:t>
                      </w:r>
                    </w:p>
                    <w:p w14:paraId="34256FC9" w14:textId="77777777" w:rsidR="00A3581D" w:rsidRPr="00A3581D" w:rsidRDefault="00A3581D" w:rsidP="00A3581D">
                      <w:pPr>
                        <w:pStyle w:val="FreieForm"/>
                        <w:rPr>
                          <w:sz w:val="18"/>
                          <w:szCs w:val="18"/>
                        </w:rPr>
                      </w:pPr>
                    </w:p>
                    <w:bookmarkEnd w:id="3"/>
                    <w:bookmarkEnd w:id="4"/>
                    <w:p w14:paraId="1F08B360" w14:textId="77777777" w:rsidR="00165C80" w:rsidRPr="00A3581D" w:rsidRDefault="00165C80" w:rsidP="00A3581D">
                      <w:pPr>
                        <w:pStyle w:val="FreieForm"/>
                        <w:rPr>
                          <w:sz w:val="18"/>
                          <w:szCs w:val="18"/>
                        </w:rPr>
                      </w:pPr>
                    </w:p>
                  </w:txbxContent>
                </v:textbox>
                <w10:wrap type="square" side="right" anchorx="page" anchory="page"/>
              </v:shape>
            </w:pict>
          </mc:Fallback>
        </mc:AlternateContent>
      </w:r>
      <w:r w:rsidR="00FD52A2">
        <w:rPr>
          <w:noProof/>
        </w:rPr>
        <mc:AlternateContent>
          <mc:Choice Requires="wps">
            <w:drawing>
              <wp:anchor distT="152400" distB="152400" distL="152400" distR="152400" simplePos="0" relativeHeight="251662336" behindDoc="0" locked="0" layoutInCell="1" allowOverlap="1" wp14:anchorId="331CE963" wp14:editId="77324358">
                <wp:simplePos x="0" y="0"/>
                <wp:positionH relativeFrom="page">
                  <wp:posOffset>228600</wp:posOffset>
                </wp:positionH>
                <wp:positionV relativeFrom="page">
                  <wp:posOffset>3454400</wp:posOffset>
                </wp:positionV>
                <wp:extent cx="317500" cy="165100"/>
                <wp:effectExtent l="0" t="0" r="0" b="0"/>
                <wp:wrapSquare wrapText="right" distT="152400" distB="152400" distL="152400" distR="152400"/>
                <wp:docPr id="1073741829" name="officeArt object"/>
                <wp:cNvGraphicFramePr/>
                <a:graphic xmlns:a="http://schemas.openxmlformats.org/drawingml/2006/main">
                  <a:graphicData uri="http://schemas.microsoft.com/office/word/2010/wordprocessingShape">
                    <wps:wsp>
                      <wps:cNvSpPr txBox="1"/>
                      <wps:spPr>
                        <a:xfrm>
                          <a:off x="0" y="0"/>
                          <a:ext cx="317500" cy="165100"/>
                        </a:xfrm>
                        <a:prstGeom prst="rect">
                          <a:avLst/>
                        </a:prstGeom>
                        <a:noFill/>
                        <a:ln w="12700" cap="flat">
                          <a:noFill/>
                          <a:miter lim="400000"/>
                        </a:ln>
                        <a:effectLst/>
                      </wps:spPr>
                      <wps:txbx>
                        <w:txbxContent>
                          <w:p w14:paraId="2D139AD1" w14:textId="77777777" w:rsidR="00165C80" w:rsidRDefault="00165C80" w:rsidP="00E85DC2">
                            <w:pPr>
                              <w:pStyle w:val="FreieForm"/>
                            </w:pPr>
                            <w:r>
                              <w:t>_</w:t>
                            </w:r>
                          </w:p>
                        </w:txbxContent>
                      </wps:txbx>
                      <wps:bodyPr wrap="square" lIns="0" tIns="0" rIns="0" bIns="0" numCol="1" anchor="t">
                        <a:noAutofit/>
                      </wps:bodyPr>
                    </wps:wsp>
                  </a:graphicData>
                </a:graphic>
              </wp:anchor>
            </w:drawing>
          </mc:Choice>
          <mc:Fallback xmlns:mv="urn:schemas-microsoft-com:mac:vml" xmlns:mo="http://schemas.microsoft.com/office/mac/office/2008/main">
            <w:pict>
              <v:shape id="_x0000_s1028" type="#_x0000_t202" style="position:absolute;left:0;text-align:left;margin-left:18pt;margin-top:272pt;width:25pt;height:13pt;z-index:25166233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" filled="f" stroked="f" strokeweight="1pt">
                <v:stroke miterlimit="4"/>
                <v:textbox inset="0,0,0,0">
                  <w:txbxContent>
                    <w:p w14:paraId="2D139AD1" w14:textId="77777777" w:rsidR="00165C80" w:rsidRDefault="00165C80" w:rsidP="00E85DC2">
                      <w:pPr>
                        <w:pStyle w:val="FreieForm"/>
                      </w:pPr>
                      <w:r>
                        <w:t>_</w:t>
                      </w:r>
                    </w:p>
                  </w:txbxContent>
                </v:textbox>
                <w10:wrap type="square" side="right" anchorx="page" anchory="page"/>
              </v:shape>
            </w:pict>
          </mc:Fallback>
        </mc:AlternateContent>
      </w:r>
      <w:r w:rsidR="00FD52A2">
        <w:rPr>
          <w:noProof/>
        </w:rPr>
        <mc:AlternateContent>
          <mc:Choice Requires="wps">
            <w:drawing>
              <wp:anchor distT="152400" distB="152400" distL="152400" distR="152400" simplePos="0" relativeHeight="251663360" behindDoc="0" locked="0" layoutInCell="1" allowOverlap="1" wp14:anchorId="5E4E72A4" wp14:editId="0290D82C">
                <wp:simplePos x="0" y="0"/>
                <wp:positionH relativeFrom="page">
                  <wp:posOffset>228600</wp:posOffset>
                </wp:positionH>
                <wp:positionV relativeFrom="page">
                  <wp:posOffset>7010400</wp:posOffset>
                </wp:positionV>
                <wp:extent cx="317500" cy="165100"/>
                <wp:effectExtent l="0" t="0" r="0" b="0"/>
                <wp:wrapSquare wrapText="right" distT="152400" distB="152400" distL="152400" distR="152400"/>
                <wp:docPr id="1073741830" name="officeArt object"/>
                <wp:cNvGraphicFramePr/>
                <a:graphic xmlns:a="http://schemas.openxmlformats.org/drawingml/2006/main">
                  <a:graphicData uri="http://schemas.microsoft.com/office/word/2010/wordprocessingShape">
                    <wps:wsp>
                      <wps:cNvSpPr txBox="1"/>
                      <wps:spPr>
                        <a:xfrm>
                          <a:off x="0" y="0"/>
                          <a:ext cx="317500" cy="165100"/>
                        </a:xfrm>
                        <a:prstGeom prst="rect">
                          <a:avLst/>
                        </a:prstGeom>
                        <a:noFill/>
                        <a:ln w="12700" cap="flat">
                          <a:noFill/>
                          <a:miter lim="400000"/>
                        </a:ln>
                        <a:effectLst/>
                      </wps:spPr>
                      <wps:txbx>
                        <w:txbxContent>
                          <w:p w14:paraId="478069FC" w14:textId="77777777" w:rsidR="00165C80" w:rsidRDefault="00165C80" w:rsidP="00E85DC2">
                            <w:pPr>
                              <w:pStyle w:val="FreieForm"/>
                            </w:pPr>
                            <w:r>
                              <w:t>_</w:t>
                            </w:r>
                          </w:p>
                        </w:txbxContent>
                      </wps:txbx>
                      <wps:bodyPr wrap="square" lIns="0" tIns="0" rIns="0" bIns="0" numCol="1" anchor="t">
                        <a:noAutofit/>
                      </wps:bodyPr>
                    </wps:wsp>
                  </a:graphicData>
                </a:graphic>
              </wp:anchor>
            </w:drawing>
          </mc:Choice>
          <mc:Fallback xmlns:mv="urn:schemas-microsoft-com:mac:vml" xmlns:mo="http://schemas.microsoft.com/office/mac/office/2008/main">
            <w:pict>
              <v:shape id="_x0000_s1029" type="#_x0000_t202" style="position:absolute;left:0;text-align:left;margin-left:18pt;margin-top:552pt;width:25pt;height:13pt;z-index:25166336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" filled="f" stroked="f" strokeweight="1pt">
                <v:stroke miterlimit="4"/>
                <v:textbox inset="0,0,0,0">
                  <w:txbxContent>
                    <w:p w14:paraId="478069FC" w14:textId="77777777" w:rsidR="00165C80" w:rsidRDefault="00165C80" w:rsidP="00E85DC2">
                      <w:pPr>
                        <w:pStyle w:val="FreieForm"/>
                      </w:pPr>
                      <w:r>
                        <w:t>_</w:t>
                      </w:r>
                    </w:p>
                  </w:txbxContent>
                </v:textbox>
                <w10:wrap type="square" side="right" anchorx="page" anchory="page"/>
              </v:shape>
            </w:pict>
          </mc:Fallback>
        </mc:AlternateContent>
      </w:r>
      <w:r w:rsidR="00FD52A2">
        <w:rPr>
          <w:noProof/>
        </w:rPr>
        <w:drawing>
          <wp:anchor distT="0" distB="0" distL="0" distR="0" simplePos="0" relativeHeight="251665408" behindDoc="0" locked="0" layoutInCell="1" allowOverlap="1" wp14:anchorId="09C1B441" wp14:editId="672CD1CB">
            <wp:simplePos x="0" y="0"/>
            <wp:positionH relativeFrom="page">
              <wp:posOffset>4470400</wp:posOffset>
            </wp:positionH>
            <wp:positionV relativeFrom="page">
              <wp:posOffset>593391</wp:posOffset>
            </wp:positionV>
            <wp:extent cx="2425700" cy="524877"/>
            <wp:effectExtent l="0" t="0" r="0" b="0"/>
            <wp:wrapSquare wrapText="bothSides" distT="0" distB="0" distL="0" distR="0"/>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pmlogo_bw&amp;mg3.pdf"/>
                    <pic:cNvPicPr>
                      <a:picLocks noChangeAspect="1"/>
                    </pic:cNvPicPr>
                  </pic:nvPicPr>
                  <pic:blipFill>
                    <a:blip r:embed="rId6"/>
                    <a:srcRect/>
                    <a:stretch>
                      <a:fillRect/>
                    </a:stretch>
                  </pic:blipFill>
                  <pic:spPr>
                    <a:xfrm>
                      <a:off x="0" y="0"/>
                      <a:ext cx="2425700" cy="524877"/>
                    </a:xfrm>
                    <a:prstGeom prst="rect">
                      <a:avLst/>
                    </a:prstGeom>
                    <a:ln w="12700" cap="flat">
                      <a:noFill/>
                      <a:miter lim="400000"/>
                    </a:ln>
                    <a:effectLst/>
                  </pic:spPr>
                </pic:pic>
              </a:graphicData>
            </a:graphic>
          </wp:anchor>
        </w:drawing>
      </w:r>
    </w:p>
    <w:sectPr w:rsidR="009319B4" w:rsidSect="00E16F52">
      <w:footerReference w:type="default" r:id="rId7"/>
      <w:pgSz w:w="11900" w:h="16840"/>
      <w:pgMar w:top="2977" w:right="1134" w:bottom="1134" w:left="1440" w:header="1985"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5BAB2" w14:textId="77777777" w:rsidR="008174B3" w:rsidRDefault="008174B3">
      <w:pPr>
        <w:spacing w:before="0" w:after="0" w:line="240" w:lineRule="auto"/>
      </w:pPr>
      <w:r>
        <w:separator/>
      </w:r>
    </w:p>
  </w:endnote>
  <w:endnote w:type="continuationSeparator" w:id="0">
    <w:p w14:paraId="2412643A" w14:textId="77777777" w:rsidR="008174B3" w:rsidRDefault="008174B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C5906" w14:textId="77777777" w:rsidR="00165C80" w:rsidRDefault="00165C80">
    <w:pPr>
      <w:pStyle w:val="Fuzeile"/>
      <w:pBdr>
        <w:top w:val="single" w:sz="2" w:space="0" w:color="000000"/>
      </w:pBdr>
      <w:tabs>
        <w:tab w:val="clear" w:pos="4819"/>
        <w:tab w:val="clear" w:pos="9071"/>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40" w:line="320" w:lineRule="exact"/>
      <w:jc w:val="center"/>
      <w:rPr>
        <w:rFonts w:ascii="Century Gothic" w:eastAsia="Century Gothic" w:hAnsi="Century Gothic" w:cs="Century Gothic"/>
        <w:b/>
        <w:bCs/>
        <w:color w:val="7A7A7A"/>
        <w:sz w:val="18"/>
        <w:szCs w:val="18"/>
      </w:rPr>
    </w:pPr>
    <w:r>
      <w:rPr>
        <w:rFonts w:ascii="Century Gothic" w:hAnsi="Century Gothic"/>
        <w:b/>
        <w:bCs/>
        <w:color w:val="7A7A7A"/>
        <w:sz w:val="18"/>
        <w:szCs w:val="18"/>
      </w:rPr>
      <w:t>PlatinMond Media GmbH</w:t>
    </w:r>
  </w:p>
  <w:p w14:paraId="75901983" w14:textId="547829A6" w:rsidR="00165C80" w:rsidRDefault="00165C80">
    <w:pPr>
      <w:pStyle w:val="Fuzeile"/>
      <w:tabs>
        <w:tab w:val="clear" w:pos="4819"/>
        <w:tab w:val="clear" w:pos="9071"/>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rPr>
        <w:rFonts w:ascii="Century Gothic" w:eastAsia="Century Gothic" w:hAnsi="Century Gothic" w:cs="Century Gothic"/>
        <w:color w:val="7F7F7F"/>
        <w:sz w:val="16"/>
        <w:szCs w:val="16"/>
      </w:rPr>
    </w:pPr>
    <w:r>
      <w:rPr>
        <w:rFonts w:ascii="Century Gothic" w:hAnsi="Century Gothic"/>
        <w:color w:val="7F7F7F"/>
        <w:sz w:val="16"/>
        <w:szCs w:val="16"/>
      </w:rPr>
      <w:t>Kohlstatt 6  •  85302 Gerolsbach  • Tel. +49 8445 92990</w:t>
    </w:r>
    <w:r w:rsidR="00E16F52">
      <w:rPr>
        <w:rFonts w:ascii="Century Gothic" w:hAnsi="Century Gothic"/>
        <w:color w:val="7F7F7F"/>
        <w:sz w:val="16"/>
        <w:szCs w:val="16"/>
      </w:rPr>
      <w:t xml:space="preserve"> </w:t>
    </w:r>
    <w:r>
      <w:rPr>
        <w:rFonts w:ascii="Century Gothic" w:hAnsi="Century Gothic"/>
        <w:color w:val="7F7F7F"/>
        <w:sz w:val="16"/>
        <w:szCs w:val="16"/>
      </w:rPr>
      <w:t xml:space="preserve">• </w:t>
    </w:r>
    <w:r w:rsidR="00E16F52">
      <w:rPr>
        <w:rFonts w:ascii="Century Gothic" w:hAnsi="Century Gothic"/>
        <w:color w:val="7F7F7F"/>
        <w:sz w:val="16"/>
        <w:szCs w:val="16"/>
      </w:rPr>
      <w:t xml:space="preserve"> </w:t>
    </w:r>
    <w:proofErr w:type="spellStart"/>
    <w:r>
      <w:rPr>
        <w:rFonts w:ascii="Century Gothic" w:hAnsi="Century Gothic"/>
        <w:color w:val="7F7F7F"/>
        <w:sz w:val="16"/>
        <w:szCs w:val="16"/>
      </w:rPr>
      <w:t>eMail</w:t>
    </w:r>
    <w:proofErr w:type="spellEnd"/>
    <w:r>
      <w:rPr>
        <w:rFonts w:ascii="Century Gothic" w:hAnsi="Century Gothic"/>
        <w:color w:val="7F7F7F"/>
        <w:sz w:val="16"/>
        <w:szCs w:val="16"/>
      </w:rPr>
      <w:t>: info@platinmond.de</w:t>
    </w:r>
  </w:p>
  <w:p w14:paraId="342FAABB" w14:textId="77777777" w:rsidR="00165C80" w:rsidRDefault="00165C80">
    <w:pPr>
      <w:pStyle w:val="Fuzeile"/>
      <w:tabs>
        <w:tab w:val="clear" w:pos="4819"/>
        <w:tab w:val="clear" w:pos="9071"/>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rPr>
        <w:rFonts w:ascii="Century Gothic" w:eastAsia="Century Gothic" w:hAnsi="Century Gothic" w:cs="Century Gothic"/>
        <w:color w:val="7F7F7F"/>
        <w:sz w:val="16"/>
        <w:szCs w:val="16"/>
      </w:rPr>
    </w:pPr>
    <w:r>
      <w:rPr>
        <w:rFonts w:ascii="Century Gothic" w:hAnsi="Century Gothic"/>
        <w:color w:val="7F7F7F"/>
        <w:sz w:val="16"/>
        <w:szCs w:val="16"/>
      </w:rPr>
      <w:t xml:space="preserve">Geschäftsführer: Hans Singer, Claudia Jung  • HRB 191.062 Amtsgericht Ingolstadt   </w:t>
    </w:r>
  </w:p>
  <w:p w14:paraId="23B59064" w14:textId="77777777" w:rsidR="00165C80" w:rsidRDefault="00165C80">
    <w:pPr>
      <w:pStyle w:val="Fuzeile"/>
      <w:tabs>
        <w:tab w:val="clear" w:pos="4819"/>
        <w:tab w:val="clear" w:pos="9071"/>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40"/>
      <w:jc w:val="center"/>
    </w:pPr>
    <w:r>
      <w:rPr>
        <w:rFonts w:ascii="Century Gothic" w:hAnsi="Century Gothic"/>
        <w:color w:val="7F7F7F"/>
        <w:sz w:val="16"/>
        <w:szCs w:val="16"/>
      </w:rPr>
      <w:t>UID: DE 184172394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5C4AB" w14:textId="77777777" w:rsidR="008174B3" w:rsidRDefault="008174B3">
      <w:pPr>
        <w:spacing w:before="0" w:after="0" w:line="240" w:lineRule="auto"/>
      </w:pPr>
      <w:r>
        <w:separator/>
      </w:r>
    </w:p>
  </w:footnote>
  <w:footnote w:type="continuationSeparator" w:id="0">
    <w:p w14:paraId="2B5A9686" w14:textId="77777777" w:rsidR="008174B3" w:rsidRDefault="008174B3">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5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19B4"/>
    <w:rsid w:val="00097C09"/>
    <w:rsid w:val="00165C80"/>
    <w:rsid w:val="00170923"/>
    <w:rsid w:val="0017271B"/>
    <w:rsid w:val="00214E78"/>
    <w:rsid w:val="00290EEA"/>
    <w:rsid w:val="002A04CC"/>
    <w:rsid w:val="002A33F1"/>
    <w:rsid w:val="002C1BF9"/>
    <w:rsid w:val="002C230A"/>
    <w:rsid w:val="0040197F"/>
    <w:rsid w:val="00425087"/>
    <w:rsid w:val="004637DB"/>
    <w:rsid w:val="00465F7D"/>
    <w:rsid w:val="004F6D86"/>
    <w:rsid w:val="0050256F"/>
    <w:rsid w:val="0054582B"/>
    <w:rsid w:val="005E397E"/>
    <w:rsid w:val="005E3C18"/>
    <w:rsid w:val="00622300"/>
    <w:rsid w:val="00665EF7"/>
    <w:rsid w:val="00717A0E"/>
    <w:rsid w:val="007E2C06"/>
    <w:rsid w:val="00815A59"/>
    <w:rsid w:val="008174B3"/>
    <w:rsid w:val="00897E37"/>
    <w:rsid w:val="008B5775"/>
    <w:rsid w:val="009252BF"/>
    <w:rsid w:val="009319B4"/>
    <w:rsid w:val="00A3581D"/>
    <w:rsid w:val="00A60A8A"/>
    <w:rsid w:val="00B3792B"/>
    <w:rsid w:val="00C95F34"/>
    <w:rsid w:val="00DC1137"/>
    <w:rsid w:val="00E16F52"/>
    <w:rsid w:val="00E85DC2"/>
    <w:rsid w:val="00EB51F4"/>
    <w:rsid w:val="00EE3CE5"/>
    <w:rsid w:val="00F301B3"/>
    <w:rsid w:val="00F851CA"/>
    <w:rsid w:val="00FC1A7A"/>
    <w:rsid w:val="00FD52A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74C3AD"/>
  <w15:docId w15:val="{0EDED654-CDDC-704F-84B2-79FC5AACA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before="120" w:after="120" w:line="264" w:lineRule="auto"/>
      <w:jc w:val="both"/>
    </w:pPr>
    <w:rPr>
      <w:rFonts w:ascii="Century Gothic" w:eastAsia="Century Gothic" w:hAnsi="Century Gothic" w:cs="Century Gothic"/>
      <w:color w:val="000000"/>
      <w:sz w:val="22"/>
      <w:szCs w:val="22"/>
      <w14:textOutline w14:w="0" w14:cap="flat" w14:cmpd="sng" w14:algn="ctr">
        <w14:noFill/>
        <w14:prstDash w14:val="solid"/>
        <w14:bevel/>
      </w14:textOutline>
    </w:rPr>
  </w:style>
  <w:style w:type="paragraph" w:styleId="berschrift5">
    <w:name w:val="heading 5"/>
    <w:next w:val="Standard"/>
    <w:link w:val="berschrift5Zchn"/>
    <w:uiPriority w:val="9"/>
    <w:unhideWhenUsed/>
    <w:qFormat/>
    <w:pPr>
      <w:keepNext/>
      <w:tabs>
        <w:tab w:val="left" w:pos="1701"/>
        <w:tab w:val="left" w:pos="5245"/>
        <w:tab w:val="decimal" w:pos="6379"/>
        <w:tab w:val="right" w:pos="7230"/>
      </w:tabs>
      <w:outlineLvl w:val="4"/>
    </w:pPr>
    <w:rPr>
      <w:rFonts w:ascii="Comic Sans MS" w:hAnsi="Comic Sans MS" w:cs="Arial Unicode MS"/>
      <w:b/>
      <w:bCs/>
      <w:color w:val="000000"/>
      <w:sz w:val="22"/>
      <w:szCs w:val="22"/>
      <w14:textOutline w14:w="0" w14:cap="flat" w14:cmpd="sng" w14:algn="ctr">
        <w14:noFill/>
        <w14:prstDash w14:val="solid"/>
        <w14:bevel/>
      </w14:textOutli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360"/>
      </w:tabs>
    </w:pPr>
    <w:rPr>
      <w:rFonts w:ascii="Helvetica" w:hAnsi="Helvetica" w:cs="Arial Unicode MS"/>
      <w:color w:val="000000"/>
      <w14:textOutline w14:w="0" w14:cap="flat" w14:cmpd="sng" w14:algn="ctr">
        <w14:noFill/>
        <w14:prstDash w14:val="solid"/>
        <w14:bevel/>
      </w14:textOutline>
    </w:rPr>
  </w:style>
  <w:style w:type="paragraph" w:styleId="Fuzeile">
    <w:name w:val="footer"/>
    <w:pPr>
      <w:tabs>
        <w:tab w:val="center" w:pos="4819"/>
        <w:tab w:val="right" w:pos="9071"/>
      </w:tabs>
    </w:pPr>
    <w:rPr>
      <w:rFonts w:ascii="Comic Sans MS" w:hAnsi="Comic Sans MS" w:cs="Arial Unicode MS"/>
      <w:color w:val="000000"/>
      <w:sz w:val="22"/>
      <w:szCs w:val="22"/>
      <w14:textOutline w14:w="0" w14:cap="flat" w14:cmpd="sng" w14:algn="ctr">
        <w14:noFill/>
        <w14:prstDash w14:val="solid"/>
        <w14:bevel/>
      </w14:textOutline>
    </w:rPr>
  </w:style>
  <w:style w:type="paragraph" w:customStyle="1" w:styleId="FreieForm">
    <w:name w:val="Freie Form"/>
    <w:basedOn w:val="Standard"/>
    <w:rsid w:val="00E85DC2"/>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jc w:val="left"/>
    </w:pPr>
  </w:style>
  <w:style w:type="paragraph" w:customStyle="1" w:styleId="s3">
    <w:name w:val="s3"/>
    <w:basedOn w:val="Standard"/>
    <w:rsid w:val="00097C0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jc w:val="left"/>
    </w:pPr>
    <w:rPr>
      <w:rFonts w:ascii="Times New Roman" w:eastAsiaTheme="minorEastAsia" w:hAnsi="Times New Roman" w:cs="Times New Roman"/>
      <w:color w:val="auto"/>
      <w:sz w:val="24"/>
      <w:szCs w:val="24"/>
      <w:bdr w:val="none" w:sz="0" w:space="0" w:color="auto"/>
      <w14:textOutline w14:w="0" w14:cap="rnd" w14:cmpd="sng" w14:algn="ctr">
        <w14:noFill/>
        <w14:prstDash w14:val="solid"/>
        <w14:bevel/>
      </w14:textOutline>
    </w:rPr>
  </w:style>
  <w:style w:type="character" w:customStyle="1" w:styleId="s5">
    <w:name w:val="s5"/>
    <w:basedOn w:val="Absatz-Standardschriftart"/>
    <w:rsid w:val="00097C09"/>
  </w:style>
  <w:style w:type="character" w:customStyle="1" w:styleId="apple-converted-space">
    <w:name w:val="apple-converted-space"/>
    <w:rsid w:val="00E85DC2"/>
    <w:rPr>
      <w:rFonts w:eastAsia="Times New Roman" w:cs="Times New Roman"/>
      <w:bdr w:val="none" w:sz="0" w:space="0" w:color="auto"/>
      <w14:textOutline w14:w="0" w14:cap="rnd" w14:cmpd="sng" w14:algn="ctr">
        <w14:noFill/>
        <w14:prstDash w14:val="solid"/>
        <w14:bevel/>
      </w14:textOutline>
    </w:rPr>
  </w:style>
  <w:style w:type="character" w:customStyle="1" w:styleId="s6">
    <w:name w:val="s6"/>
    <w:basedOn w:val="Absatz-Standardschriftart"/>
    <w:rsid w:val="00097C09"/>
  </w:style>
  <w:style w:type="paragraph" w:customStyle="1" w:styleId="s9">
    <w:name w:val="s9"/>
    <w:basedOn w:val="Standard"/>
    <w:rsid w:val="00097C0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jc w:val="left"/>
    </w:pPr>
    <w:rPr>
      <w:rFonts w:ascii="Times New Roman" w:eastAsiaTheme="minorEastAsia" w:hAnsi="Times New Roman" w:cs="Times New Roman"/>
      <w:color w:val="auto"/>
      <w:sz w:val="24"/>
      <w:szCs w:val="24"/>
      <w:bdr w:val="none" w:sz="0" w:space="0" w:color="auto"/>
      <w14:textOutline w14:w="0" w14:cap="rnd" w14:cmpd="sng" w14:algn="ctr">
        <w14:noFill/>
        <w14:prstDash w14:val="solid"/>
        <w14:bevel/>
      </w14:textOutline>
    </w:rPr>
  </w:style>
  <w:style w:type="character" w:customStyle="1" w:styleId="s7">
    <w:name w:val="s7"/>
    <w:basedOn w:val="Absatz-Standardschriftart"/>
    <w:rsid w:val="00097C09"/>
  </w:style>
  <w:style w:type="character" w:customStyle="1" w:styleId="s8">
    <w:name w:val="s8"/>
    <w:basedOn w:val="Absatz-Standardschriftart"/>
    <w:rsid w:val="00097C09"/>
  </w:style>
  <w:style w:type="paragraph" w:styleId="Kopfzeile">
    <w:name w:val="header"/>
    <w:basedOn w:val="Standard"/>
    <w:link w:val="KopfzeileZchn"/>
    <w:uiPriority w:val="99"/>
    <w:unhideWhenUsed/>
    <w:rsid w:val="0017271B"/>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17271B"/>
    <w:rPr>
      <w:rFonts w:ascii="Century Gothic" w:eastAsia="Century Gothic" w:hAnsi="Century Gothic" w:cs="Century Gothic"/>
      <w:color w:val="000000"/>
      <w:sz w:val="22"/>
      <w:szCs w:val="22"/>
      <w14:textOutline w14:w="0" w14:cap="flat" w14:cmpd="sng" w14:algn="ctr">
        <w14:noFill/>
        <w14:prstDash w14:val="solid"/>
        <w14:bevel/>
      </w14:textOutline>
    </w:rPr>
  </w:style>
  <w:style w:type="character" w:customStyle="1" w:styleId="berschrift5Zchn">
    <w:name w:val="Überschrift 5 Zchn"/>
    <w:basedOn w:val="Absatz-Standardschriftart"/>
    <w:link w:val="berschrift5"/>
    <w:uiPriority w:val="9"/>
    <w:rsid w:val="0017271B"/>
    <w:rPr>
      <w:rFonts w:ascii="Comic Sans MS" w:hAnsi="Comic Sans MS" w:cs="Arial Unicode MS"/>
      <w:b/>
      <w:bCs/>
      <w:color w:val="000000"/>
      <w:sz w:val="22"/>
      <w:szCs w:val="22"/>
      <w14:textOutline w14:w="0" w14:cap="flat" w14:cmpd="sng" w14:algn="ctr">
        <w14:noFill/>
        <w14:prstDash w14:val="solid"/>
        <w14:bevel/>
      </w14:textOutline>
    </w:rPr>
  </w:style>
  <w:style w:type="paragraph" w:customStyle="1" w:styleId="Flietext">
    <w:name w:val="Fließtext"/>
    <w:basedOn w:val="Standard"/>
    <w:qFormat/>
    <w:rsid w:val="00E85DC2"/>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jc w:val="center"/>
    </w:pPr>
  </w:style>
  <w:style w:type="paragraph" w:styleId="Sprechblasentext">
    <w:name w:val="Balloon Text"/>
    <w:basedOn w:val="Standard"/>
    <w:link w:val="SprechblasentextZchn"/>
    <w:uiPriority w:val="99"/>
    <w:semiHidden/>
    <w:unhideWhenUsed/>
    <w:rsid w:val="00E85DC2"/>
    <w:pPr>
      <w:spacing w:before="0"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E85DC2"/>
    <w:rPr>
      <w:rFonts w:ascii="Lucida Grande" w:eastAsia="Century Gothic" w:hAnsi="Lucida Grande" w:cs="Lucida Grande"/>
      <w:color w:val="000000"/>
      <w:sz w:val="18"/>
      <w:szCs w:val="18"/>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0215"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0215" rtl="0" fontAlgn="auto" latinLnBrk="0"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8</cp:revision>
  <cp:lastPrinted>2024-03-24T20:32:00Z</cp:lastPrinted>
  <dcterms:created xsi:type="dcterms:W3CDTF">2022-04-04T11:54:00Z</dcterms:created>
  <dcterms:modified xsi:type="dcterms:W3CDTF">2024-03-24T20:33:00Z</dcterms:modified>
</cp:coreProperties>
</file>